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8F284" w14:textId="447A106B" w:rsidR="00093105" w:rsidRPr="00B44CE5" w:rsidRDefault="00D26012" w:rsidP="006B237B">
      <w:pPr>
        <w:jc w:val="center"/>
        <w:rPr>
          <w:rFonts w:ascii="Calibri" w:eastAsiaTheme="majorEastAsia" w:hAnsi="Calibri" w:cs="Calibri"/>
          <w:b/>
          <w:bCs/>
          <w:color w:val="9D90A0" w:themeColor="accent6"/>
          <w:sz w:val="28"/>
          <w:szCs w:val="28"/>
        </w:rPr>
      </w:pPr>
      <w:r w:rsidRPr="00B44CE5">
        <w:rPr>
          <w:rFonts w:ascii="Calibri" w:eastAsiaTheme="majorEastAsia" w:hAnsi="Calibri" w:cs="Calibri"/>
          <w:b/>
          <w:bCs/>
          <w:color w:val="9D90A0" w:themeColor="accent6"/>
          <w:sz w:val="28"/>
          <w:szCs w:val="28"/>
        </w:rPr>
        <w:t xml:space="preserve">What </w:t>
      </w:r>
      <w:r w:rsidR="008F2F3D">
        <w:rPr>
          <w:rFonts w:ascii="Calibri" w:eastAsiaTheme="majorEastAsia" w:hAnsi="Calibri" w:cs="Calibri"/>
          <w:b/>
          <w:bCs/>
          <w:color w:val="9D90A0" w:themeColor="accent6"/>
          <w:sz w:val="28"/>
          <w:szCs w:val="28"/>
        </w:rPr>
        <w:t>were the consequences of the June 1967 War</w:t>
      </w:r>
      <w:r w:rsidRPr="00B44CE5">
        <w:rPr>
          <w:rFonts w:ascii="Calibri" w:eastAsiaTheme="majorEastAsia" w:hAnsi="Calibri" w:cs="Calibri"/>
          <w:b/>
          <w:bCs/>
          <w:color w:val="9D90A0" w:themeColor="accent6"/>
          <w:sz w:val="28"/>
          <w:szCs w:val="28"/>
        </w:rPr>
        <w:t>?</w:t>
      </w:r>
    </w:p>
    <w:p w14:paraId="393274B6" w14:textId="6BEAA947" w:rsidR="0038191A" w:rsidRPr="00B44CE5" w:rsidRDefault="003D301E" w:rsidP="006B237B">
      <w:pPr>
        <w:jc w:val="center"/>
        <w:rPr>
          <w:rFonts w:ascii="Calibri" w:hAnsi="Calibri" w:cs="Calibri"/>
          <w:b/>
          <w:bCs/>
          <w:color w:val="9D90A0" w:themeColor="accent6"/>
          <w:sz w:val="28"/>
          <w:szCs w:val="28"/>
        </w:rPr>
      </w:pPr>
      <w:r w:rsidRPr="00B44CE5">
        <w:rPr>
          <w:rFonts w:ascii="Calibri" w:hAnsi="Calibri" w:cs="Calibri"/>
          <w:b/>
          <w:bCs/>
          <w:color w:val="9D90A0" w:themeColor="accent6"/>
          <w:sz w:val="28"/>
          <w:szCs w:val="28"/>
        </w:rPr>
        <w:t xml:space="preserve">Lesson </w:t>
      </w:r>
      <w:r w:rsidR="005F7839">
        <w:rPr>
          <w:rFonts w:ascii="Calibri" w:hAnsi="Calibri" w:cs="Calibri"/>
          <w:b/>
          <w:bCs/>
          <w:color w:val="9D90A0" w:themeColor="accent6"/>
          <w:sz w:val="28"/>
          <w:szCs w:val="28"/>
        </w:rPr>
        <w:t>9</w:t>
      </w:r>
    </w:p>
    <w:p w14:paraId="2DAB5034" w14:textId="77777777" w:rsidR="00044AB6" w:rsidRPr="00B44CE5" w:rsidRDefault="00044AB6" w:rsidP="006B237B">
      <w:pPr>
        <w:jc w:val="center"/>
        <w:rPr>
          <w:rFonts w:ascii="Calibri" w:hAnsi="Calibri" w:cs="Calibri"/>
          <w:b/>
          <w:bCs/>
          <w:color w:val="9D90A0" w:themeColor="accent6"/>
          <w:sz w:val="28"/>
          <w:szCs w:val="28"/>
        </w:rPr>
      </w:pPr>
    </w:p>
    <w:p w14:paraId="23149438" w14:textId="4D711ECD" w:rsidR="000D2268" w:rsidRDefault="008F2F3D" w:rsidP="00457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bCs/>
          <w:color w:val="9D90A0" w:themeColor="accent6"/>
          <w:sz w:val="28"/>
          <w:szCs w:val="28"/>
        </w:rPr>
      </w:pPr>
      <w:r w:rsidRPr="008F2F3D">
        <w:rPr>
          <w:rFonts w:ascii="Calibri" w:hAnsi="Calibri" w:cs="Calibri"/>
          <w:b/>
          <w:bCs/>
          <w:noProof/>
          <w:color w:val="9D90A0" w:themeColor="accent6"/>
          <w:sz w:val="28"/>
          <w:szCs w:val="28"/>
        </w:rPr>
        <w:drawing>
          <wp:inline distT="0" distB="0" distL="0" distR="0" wp14:anchorId="6756B53B" wp14:editId="4966EEEB">
            <wp:extent cx="3499945" cy="3929198"/>
            <wp:effectExtent l="0" t="0" r="5715" b="0"/>
            <wp:docPr id="15" name="Picture 2" descr="palestinian journeys | emergency refugee camp, east jordan: june 1967">
              <a:extLst xmlns:a="http://schemas.openxmlformats.org/drawingml/2006/main">
                <a:ext uri="{FF2B5EF4-FFF2-40B4-BE49-F238E27FC236}">
                  <a16:creationId xmlns:a16="http://schemas.microsoft.com/office/drawing/2014/main" id="{E1A20891-54ED-D049-B354-BE55F22B2A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palestinian journeys | emergency refugee camp, east jordan: june 1967">
                      <a:extLst>
                        <a:ext uri="{FF2B5EF4-FFF2-40B4-BE49-F238E27FC236}">
                          <a16:creationId xmlns:a16="http://schemas.microsoft.com/office/drawing/2014/main" id="{E1A20891-54ED-D049-B354-BE55F22B2AB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3221" cy="393287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6108161" h="6858000">
                          <a:moveTo>
                            <a:pt x="0" y="0"/>
                          </a:moveTo>
                          <a:lnTo>
                            <a:pt x="2058355" y="0"/>
                          </a:lnTo>
                          <a:lnTo>
                            <a:pt x="3299791" y="0"/>
                          </a:lnTo>
                          <a:lnTo>
                            <a:pt x="6076880" y="0"/>
                          </a:lnTo>
                          <a:lnTo>
                            <a:pt x="6078171" y="10931"/>
                          </a:lnTo>
                          <a:cubicBezTo>
                            <a:pt x="6093300" y="94836"/>
                            <a:pt x="6090630" y="179884"/>
                            <a:pt x="6094698" y="264297"/>
                          </a:cubicBezTo>
                          <a:cubicBezTo>
                            <a:pt x="6099656" y="367652"/>
                            <a:pt x="6093427" y="471135"/>
                            <a:pt x="6091266" y="574617"/>
                          </a:cubicBezTo>
                          <a:cubicBezTo>
                            <a:pt x="6089359" y="662717"/>
                            <a:pt x="6080587" y="750690"/>
                            <a:pt x="6083384" y="838916"/>
                          </a:cubicBezTo>
                          <a:cubicBezTo>
                            <a:pt x="6083384" y="841968"/>
                            <a:pt x="6083384" y="845019"/>
                            <a:pt x="6083384" y="848070"/>
                          </a:cubicBezTo>
                          <a:cubicBezTo>
                            <a:pt x="6075375" y="945068"/>
                            <a:pt x="6075375" y="1042576"/>
                            <a:pt x="6083384" y="1139574"/>
                          </a:cubicBezTo>
                          <a:cubicBezTo>
                            <a:pt x="6085964" y="1179950"/>
                            <a:pt x="6085240" y="1220466"/>
                            <a:pt x="6081223" y="1260728"/>
                          </a:cubicBezTo>
                          <a:cubicBezTo>
                            <a:pt x="6077409" y="1311960"/>
                            <a:pt x="6065204" y="1364083"/>
                            <a:pt x="6073976" y="1414934"/>
                          </a:cubicBezTo>
                          <a:cubicBezTo>
                            <a:pt x="6079722" y="1456784"/>
                            <a:pt x="6082913" y="1498940"/>
                            <a:pt x="6083511" y="1541172"/>
                          </a:cubicBezTo>
                          <a:cubicBezTo>
                            <a:pt x="6087833" y="1635755"/>
                            <a:pt x="6083638" y="1730847"/>
                            <a:pt x="6082112" y="1825685"/>
                          </a:cubicBezTo>
                          <a:cubicBezTo>
                            <a:pt x="6080205" y="1936286"/>
                            <a:pt x="6083002" y="2046634"/>
                            <a:pt x="6074103" y="2157235"/>
                          </a:cubicBezTo>
                          <a:cubicBezTo>
                            <a:pt x="6069145" y="2246581"/>
                            <a:pt x="6069145" y="2336130"/>
                            <a:pt x="6074103" y="2425476"/>
                          </a:cubicBezTo>
                          <a:cubicBezTo>
                            <a:pt x="6076519" y="2507473"/>
                            <a:pt x="6088850" y="2588454"/>
                            <a:pt x="6086816" y="2671214"/>
                          </a:cubicBezTo>
                          <a:cubicBezTo>
                            <a:pt x="6084401" y="2767832"/>
                            <a:pt x="6072959" y="2863940"/>
                            <a:pt x="6076519" y="2960685"/>
                          </a:cubicBezTo>
                          <a:cubicBezTo>
                            <a:pt x="6078171" y="3006832"/>
                            <a:pt x="6078299" y="3052980"/>
                            <a:pt x="6079316" y="3099127"/>
                          </a:cubicBezTo>
                          <a:cubicBezTo>
                            <a:pt x="6080333" y="3154682"/>
                            <a:pt x="6090376" y="3210110"/>
                            <a:pt x="6084782" y="3265665"/>
                          </a:cubicBezTo>
                          <a:cubicBezTo>
                            <a:pt x="6075502" y="3358087"/>
                            <a:pt x="6051475" y="3448857"/>
                            <a:pt x="6066476" y="3543567"/>
                          </a:cubicBezTo>
                          <a:cubicBezTo>
                            <a:pt x="6074739" y="3595690"/>
                            <a:pt x="6084146" y="3647940"/>
                            <a:pt x="6088850" y="3700571"/>
                          </a:cubicBezTo>
                          <a:cubicBezTo>
                            <a:pt x="6093045" y="3747608"/>
                            <a:pt x="6103724" y="3795408"/>
                            <a:pt x="6095588" y="3842191"/>
                          </a:cubicBezTo>
                          <a:cubicBezTo>
                            <a:pt x="6088723" y="3882237"/>
                            <a:pt x="6092410" y="3922282"/>
                            <a:pt x="6087070" y="3962327"/>
                          </a:cubicBezTo>
                          <a:cubicBezTo>
                            <a:pt x="6080078" y="4014831"/>
                            <a:pt x="6076265" y="4068352"/>
                            <a:pt x="6071052" y="4121111"/>
                          </a:cubicBezTo>
                          <a:cubicBezTo>
                            <a:pt x="6066221" y="4169038"/>
                            <a:pt x="6062662" y="4216838"/>
                            <a:pt x="6075375" y="4261841"/>
                          </a:cubicBezTo>
                          <a:cubicBezTo>
                            <a:pt x="6106394" y="4375112"/>
                            <a:pt x="6089359" y="4487748"/>
                            <a:pt x="6077663" y="4600257"/>
                          </a:cubicBezTo>
                          <a:cubicBezTo>
                            <a:pt x="6071942" y="4655049"/>
                            <a:pt x="6063552" y="4712765"/>
                            <a:pt x="6076265" y="4762853"/>
                          </a:cubicBezTo>
                          <a:cubicBezTo>
                            <a:pt x="6099783" y="4851716"/>
                            <a:pt x="6081350" y="4936764"/>
                            <a:pt x="6071179" y="5021432"/>
                          </a:cubicBezTo>
                          <a:cubicBezTo>
                            <a:pt x="6061009" y="5106099"/>
                            <a:pt x="6058594" y="5189495"/>
                            <a:pt x="6076392" y="5272637"/>
                          </a:cubicBezTo>
                          <a:cubicBezTo>
                            <a:pt x="6088850" y="5331116"/>
                            <a:pt x="6088850" y="5390612"/>
                            <a:pt x="6090376" y="5449600"/>
                          </a:cubicBezTo>
                          <a:cubicBezTo>
                            <a:pt x="6091266" y="5486339"/>
                            <a:pt x="6077663" y="5523842"/>
                            <a:pt x="6068637" y="5560582"/>
                          </a:cubicBezTo>
                          <a:cubicBezTo>
                            <a:pt x="6052364" y="5626943"/>
                            <a:pt x="6046517" y="5694321"/>
                            <a:pt x="6068637" y="5759029"/>
                          </a:cubicBezTo>
                          <a:cubicBezTo>
                            <a:pt x="6099148" y="5848655"/>
                            <a:pt x="6116691" y="5938407"/>
                            <a:pt x="6103978" y="6033117"/>
                          </a:cubicBezTo>
                          <a:cubicBezTo>
                            <a:pt x="6096732" y="6091724"/>
                            <a:pt x="6094952" y="6151347"/>
                            <a:pt x="6084019" y="6209190"/>
                          </a:cubicBezTo>
                          <a:cubicBezTo>
                            <a:pt x="6065713" y="6304790"/>
                            <a:pt x="6072196" y="6399882"/>
                            <a:pt x="6086816" y="6494211"/>
                          </a:cubicBezTo>
                          <a:cubicBezTo>
                            <a:pt x="6096897" y="6573081"/>
                            <a:pt x="6097965" y="6652829"/>
                            <a:pt x="6089994" y="6731941"/>
                          </a:cubicBezTo>
                          <a:lnTo>
                            <a:pt x="6081268" y="6858000"/>
                          </a:lnTo>
                          <a:lnTo>
                            <a:pt x="3299791" y="6858000"/>
                          </a:lnTo>
                          <a:lnTo>
                            <a:pt x="2058355" y="6858000"/>
                          </a:lnTo>
                          <a:lnTo>
                            <a:pt x="0" y="6858000"/>
                          </a:lnTo>
                          <a:close/>
                        </a:path>
                      </a:pathLst>
                    </a:custGeom>
                    <a:noFill/>
                  </pic:spPr>
                </pic:pic>
              </a:graphicData>
            </a:graphic>
          </wp:inline>
        </w:drawing>
      </w:r>
    </w:p>
    <w:p w14:paraId="07B780A2" w14:textId="3C95311F" w:rsidR="00095FBE" w:rsidRPr="00BA2159" w:rsidRDefault="00095FBE" w:rsidP="00457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color w:val="000000" w:themeColor="text1"/>
        </w:rPr>
      </w:pPr>
      <w:r w:rsidRPr="00BA2159">
        <w:rPr>
          <w:rFonts w:ascii="Calibri" w:hAnsi="Calibri" w:cs="Calibri"/>
          <w:color w:val="000000" w:themeColor="text1"/>
        </w:rPr>
        <w:t>1967 refugee camp</w:t>
      </w:r>
    </w:p>
    <w:p w14:paraId="5D8192D5" w14:textId="77777777" w:rsidR="0045741F" w:rsidRPr="00B44CE5" w:rsidRDefault="0045741F" w:rsidP="006B237B">
      <w:pPr>
        <w:jc w:val="center"/>
        <w:rPr>
          <w:rFonts w:ascii="Calibri" w:hAnsi="Calibri" w:cs="Calibri"/>
          <w:b/>
          <w:bCs/>
          <w:color w:val="9D90A0" w:themeColor="accent6"/>
          <w:sz w:val="28"/>
          <w:szCs w:val="28"/>
        </w:rPr>
      </w:pPr>
    </w:p>
    <w:p w14:paraId="646DB9BC" w14:textId="77777777" w:rsidR="00682BA0" w:rsidRPr="00B44CE5" w:rsidRDefault="00682BA0" w:rsidP="00562D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Theme="minorEastAsia" w:hAnsi="Calibri" w:cs="Calibri"/>
          <w:b/>
          <w:bCs/>
          <w:color w:val="000000" w:themeColor="text1"/>
        </w:rPr>
        <w:sectPr w:rsidR="00682BA0" w:rsidRPr="00B44CE5" w:rsidSect="005C03D3">
          <w:pgSz w:w="11906" w:h="16838"/>
          <w:pgMar w:top="1440" w:right="1440" w:bottom="1440" w:left="1440" w:header="708" w:footer="708" w:gutter="0"/>
          <w:cols w:sep="1" w:space="720"/>
          <w:docGrid w:linePitch="360"/>
        </w:sectPr>
      </w:pPr>
    </w:p>
    <w:p w14:paraId="0B775B06" w14:textId="77777777" w:rsidR="00CD023E" w:rsidRPr="00B44CE5" w:rsidRDefault="00B468F8" w:rsidP="00CD02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b/>
          <w:bCs/>
          <w:color w:val="9D90A0" w:themeColor="accent6"/>
        </w:rPr>
      </w:pPr>
      <w:r w:rsidRPr="00B44CE5">
        <w:rPr>
          <w:rFonts w:ascii="Calibri" w:eastAsiaTheme="minorEastAsia" w:hAnsi="Calibri" w:cs="Calibri"/>
          <w:b/>
          <w:bCs/>
          <w:color w:val="9D90A0" w:themeColor="accent6"/>
        </w:rPr>
        <w:t>By the end of this lesson, you should be able to:</w:t>
      </w:r>
    </w:p>
    <w:p w14:paraId="76C6514E" w14:textId="77777777" w:rsidR="00CD023E" w:rsidRPr="00B44CE5" w:rsidRDefault="00CD023E" w:rsidP="00CD02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b/>
          <w:bCs/>
          <w:color w:val="9D90A0" w:themeColor="accent6"/>
        </w:rPr>
      </w:pPr>
    </w:p>
    <w:p w14:paraId="2A610D85" w14:textId="6EEA529B" w:rsidR="008F2F3D" w:rsidRPr="008F2F3D" w:rsidRDefault="008F2F3D" w:rsidP="008F2F3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color w:val="000000" w:themeColor="text1"/>
        </w:rPr>
      </w:pPr>
      <w:r w:rsidRPr="008F2F3D">
        <w:rPr>
          <w:rFonts w:ascii="Calibri" w:eastAsiaTheme="minorEastAsia" w:hAnsi="Calibri" w:cs="Calibri"/>
          <w:color w:val="000000" w:themeColor="text1"/>
        </w:rPr>
        <w:t>Identify the increasing tension in the build</w:t>
      </w:r>
      <w:r w:rsidR="004C6463">
        <w:rPr>
          <w:rFonts w:ascii="Calibri" w:eastAsiaTheme="minorEastAsia" w:hAnsi="Calibri" w:cs="Calibri"/>
          <w:color w:val="000000" w:themeColor="text1"/>
        </w:rPr>
        <w:t xml:space="preserve"> </w:t>
      </w:r>
      <w:r w:rsidRPr="008F2F3D">
        <w:rPr>
          <w:rFonts w:ascii="Calibri" w:eastAsiaTheme="minorEastAsia" w:hAnsi="Calibri" w:cs="Calibri"/>
          <w:color w:val="000000" w:themeColor="text1"/>
        </w:rPr>
        <w:t xml:space="preserve">up to the June 1967 War  </w:t>
      </w:r>
    </w:p>
    <w:p w14:paraId="685077B6" w14:textId="77777777" w:rsidR="008F2F3D" w:rsidRPr="008F2F3D" w:rsidRDefault="008F2F3D" w:rsidP="008F2F3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color w:val="000000" w:themeColor="text1"/>
        </w:rPr>
      </w:pPr>
      <w:r w:rsidRPr="008F2F3D">
        <w:rPr>
          <w:rFonts w:ascii="Calibri" w:eastAsiaTheme="minorEastAsia" w:hAnsi="Calibri" w:cs="Calibri"/>
          <w:color w:val="000000" w:themeColor="text1"/>
        </w:rPr>
        <w:t>Describe the events of 1967</w:t>
      </w:r>
    </w:p>
    <w:p w14:paraId="720D7D7F" w14:textId="77777777" w:rsidR="008F2F3D" w:rsidRPr="008F2F3D" w:rsidRDefault="008F2F3D" w:rsidP="008F2F3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color w:val="000000" w:themeColor="text1"/>
        </w:rPr>
      </w:pPr>
      <w:r w:rsidRPr="008F2F3D">
        <w:rPr>
          <w:rFonts w:ascii="Calibri" w:eastAsiaTheme="minorEastAsia" w:hAnsi="Calibri" w:cs="Calibri"/>
          <w:color w:val="000000" w:themeColor="text1"/>
        </w:rPr>
        <w:t>Explain the consequences of 1967 for the Palestinians</w:t>
      </w:r>
    </w:p>
    <w:p w14:paraId="0467DE60" w14:textId="77777777" w:rsidR="00F067B3" w:rsidRPr="00B44CE5" w:rsidRDefault="00F067B3" w:rsidP="00CD02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color w:val="000000" w:themeColor="text1"/>
        </w:rPr>
      </w:pPr>
    </w:p>
    <w:p w14:paraId="74504B99" w14:textId="182EEDAB" w:rsidR="00F067B3" w:rsidRPr="00B44CE5" w:rsidRDefault="00F067B3" w:rsidP="00062083">
      <w:pPr>
        <w:rPr>
          <w:rFonts w:ascii="Calibri" w:hAnsi="Calibri" w:cs="Calibri"/>
          <w:color w:val="000000" w:themeColor="text1"/>
        </w:rPr>
        <w:sectPr w:rsidR="00F067B3" w:rsidRPr="00B44CE5" w:rsidSect="005C03D3">
          <w:type w:val="continuous"/>
          <w:pgSz w:w="11906" w:h="16838"/>
          <w:pgMar w:top="1440" w:right="1440" w:bottom="1440" w:left="1440" w:header="708" w:footer="708" w:gutter="0"/>
          <w:cols w:sep="1" w:space="720"/>
          <w:docGrid w:linePitch="360"/>
        </w:sectPr>
      </w:pPr>
    </w:p>
    <w:p w14:paraId="6A450FA7" w14:textId="607B4699" w:rsidR="00B468F8" w:rsidRPr="00B44CE5" w:rsidRDefault="00B468F8" w:rsidP="00062083">
      <w:pPr>
        <w:rPr>
          <w:rFonts w:ascii="Calibri" w:hAnsi="Calibri" w:cs="Calibri"/>
          <w:color w:val="000000" w:themeColor="text1"/>
        </w:rPr>
      </w:pPr>
    </w:p>
    <w:p w14:paraId="745F46CE" w14:textId="4E7373B4" w:rsidR="00B468F8" w:rsidRPr="00B44CE5" w:rsidRDefault="00B468F8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b/>
          <w:bCs/>
          <w:color w:val="9D90A0" w:themeColor="accent6"/>
        </w:rPr>
      </w:pPr>
      <w:r w:rsidRPr="00B44CE5">
        <w:rPr>
          <w:rFonts w:ascii="Calibri" w:hAnsi="Calibri" w:cs="Calibri"/>
          <w:b/>
          <w:bCs/>
          <w:color w:val="9D90A0" w:themeColor="accent6"/>
        </w:rPr>
        <w:t>Keywords</w:t>
      </w:r>
    </w:p>
    <w:p w14:paraId="3E2A9C8E" w14:textId="77777777" w:rsidR="001B647E" w:rsidRPr="00B44CE5" w:rsidRDefault="001B647E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b/>
          <w:bCs/>
          <w:color w:val="000000" w:themeColor="text1"/>
        </w:rPr>
      </w:pPr>
    </w:p>
    <w:p w14:paraId="2EFB2739" w14:textId="5746F469" w:rsidR="0021204D" w:rsidRDefault="008F2F3D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Occupation</w:t>
      </w:r>
    </w:p>
    <w:p w14:paraId="581B37E2" w14:textId="0A7D4C16" w:rsidR="008F2F3D" w:rsidRDefault="008F2F3D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Settlements</w:t>
      </w:r>
    </w:p>
    <w:p w14:paraId="03DC9BB2" w14:textId="48907D86" w:rsidR="008F2F3D" w:rsidRDefault="008F2F3D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Golan Heights</w:t>
      </w:r>
    </w:p>
    <w:p w14:paraId="6A2C52B9" w14:textId="600543B8" w:rsidR="008F2F3D" w:rsidRDefault="008F2F3D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Sinai Peninsula</w:t>
      </w:r>
    </w:p>
    <w:p w14:paraId="4503CA0D" w14:textId="7FC4224D" w:rsidR="008F2F3D" w:rsidRDefault="008F2F3D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Naksa</w:t>
      </w:r>
    </w:p>
    <w:p w14:paraId="2264D172" w14:textId="6ECB2BC6" w:rsidR="008F2F3D" w:rsidRDefault="008F2F3D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June 1967 War</w:t>
      </w:r>
    </w:p>
    <w:p w14:paraId="035B4BA9" w14:textId="0538350F" w:rsidR="008F2F3D" w:rsidRDefault="008F2F3D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1978 Camp David Accords</w:t>
      </w:r>
    </w:p>
    <w:p w14:paraId="5858253D" w14:textId="6ED77838" w:rsidR="008F2F3D" w:rsidRPr="00B44CE5" w:rsidRDefault="008F2F3D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UN Resolution 242</w:t>
      </w:r>
    </w:p>
    <w:p w14:paraId="41A2839B" w14:textId="77777777" w:rsidR="00F067B3" w:rsidRPr="00B44CE5" w:rsidRDefault="00F067B3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</w:p>
    <w:p w14:paraId="1D108477" w14:textId="514CF01B" w:rsidR="00D53E85" w:rsidRDefault="00D53E85" w:rsidP="00062083">
      <w:pPr>
        <w:rPr>
          <w:rFonts w:ascii="Calibri" w:hAnsi="Calibri" w:cs="Calibri"/>
          <w:color w:val="000000" w:themeColor="text1"/>
        </w:rPr>
      </w:pPr>
    </w:p>
    <w:p w14:paraId="63E5F6A0" w14:textId="77777777" w:rsidR="008F2F3D" w:rsidRPr="00B44CE5" w:rsidRDefault="008F2F3D" w:rsidP="00062083">
      <w:pPr>
        <w:rPr>
          <w:rFonts w:ascii="Calibri" w:hAnsi="Calibri" w:cs="Calibri"/>
          <w:color w:val="000000" w:themeColor="text1"/>
        </w:rPr>
      </w:pPr>
    </w:p>
    <w:p w14:paraId="768BA311" w14:textId="4516B284" w:rsidR="00DF7253" w:rsidRPr="00B44CE5" w:rsidRDefault="004704AB" w:rsidP="006B67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9D90A0" w:themeColor="accent6"/>
          <w:kern w:val="24"/>
        </w:rPr>
      </w:pPr>
      <w:r w:rsidRPr="00B44CE5">
        <w:rPr>
          <w:rFonts w:ascii="Calibri" w:hAnsi="Calibri" w:cs="Calibri"/>
          <w:b/>
          <w:bCs/>
          <w:color w:val="9D90A0" w:themeColor="accent6"/>
          <w:kern w:val="24"/>
        </w:rPr>
        <w:lastRenderedPageBreak/>
        <w:t>Knowledge check!</w:t>
      </w:r>
    </w:p>
    <w:p w14:paraId="646749BD" w14:textId="12005734" w:rsidR="001166F9" w:rsidRPr="00B44CE5" w:rsidRDefault="001166F9" w:rsidP="006B67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56BC3671" w14:textId="51F17DE4" w:rsidR="008F2F3D" w:rsidRDefault="001B647E" w:rsidP="006B67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B44CE5">
        <w:rPr>
          <w:rFonts w:ascii="Calibri" w:hAnsi="Calibri" w:cs="Calibri"/>
          <w:color w:val="000000" w:themeColor="text1"/>
          <w:kern w:val="24"/>
        </w:rPr>
        <w:t>1)</w:t>
      </w:r>
      <w:r w:rsidR="008F2F3D">
        <w:rPr>
          <w:rFonts w:ascii="Calibri" w:hAnsi="Calibri" w:cs="Calibri"/>
          <w:color w:val="000000" w:themeColor="text1"/>
          <w:kern w:val="24"/>
        </w:rPr>
        <w:t>What did the map of Palestine-Israel look like between 1948 and 1967?</w:t>
      </w:r>
    </w:p>
    <w:p w14:paraId="38777144" w14:textId="27960ADD" w:rsidR="008F2F3D" w:rsidRDefault="008F2F3D" w:rsidP="006B67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2)Who controlled the following areas:</w:t>
      </w:r>
    </w:p>
    <w:p w14:paraId="422B7A5B" w14:textId="7ECBD64F" w:rsidR="008F2F3D" w:rsidRDefault="00F94E0A" w:rsidP="006B67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a</w:t>
      </w:r>
      <w:r w:rsidR="008F2F3D">
        <w:rPr>
          <w:rFonts w:ascii="Calibri" w:hAnsi="Calibri" w:cs="Calibri"/>
          <w:color w:val="000000" w:themeColor="text1"/>
          <w:kern w:val="24"/>
        </w:rPr>
        <w:t>) The new state of Israel</w:t>
      </w:r>
    </w:p>
    <w:p w14:paraId="38C5F40E" w14:textId="58BA2B63" w:rsidR="008F2F3D" w:rsidRDefault="00F94E0A" w:rsidP="006B67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b</w:t>
      </w:r>
      <w:r w:rsidR="008F2F3D">
        <w:rPr>
          <w:rFonts w:ascii="Calibri" w:hAnsi="Calibri" w:cs="Calibri"/>
          <w:color w:val="000000" w:themeColor="text1"/>
          <w:kern w:val="24"/>
        </w:rPr>
        <w:t>) The West Bank</w:t>
      </w:r>
    </w:p>
    <w:p w14:paraId="66CD6485" w14:textId="3A7A1430" w:rsidR="006B670E" w:rsidRDefault="00F94E0A" w:rsidP="006B67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c</w:t>
      </w:r>
      <w:r w:rsidR="008F2F3D">
        <w:rPr>
          <w:rFonts w:ascii="Calibri" w:hAnsi="Calibri" w:cs="Calibri"/>
          <w:color w:val="000000" w:themeColor="text1"/>
          <w:kern w:val="24"/>
        </w:rPr>
        <w:t>) Gaza</w:t>
      </w:r>
    </w:p>
    <w:p w14:paraId="5D46B935" w14:textId="1F07FA30" w:rsidR="008F2F3D" w:rsidRDefault="008F2F3D" w:rsidP="006B67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 xml:space="preserve">3) Where did the Palestinians now live? </w:t>
      </w:r>
    </w:p>
    <w:p w14:paraId="1015D7CF" w14:textId="77777777" w:rsidR="00175561" w:rsidRDefault="00175561" w:rsidP="006B67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5E9F2D2" w14:textId="77777777" w:rsidR="006B670E" w:rsidRDefault="006B670E" w:rsidP="006B670E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C1652B2" w14:textId="57C1D853" w:rsidR="00887B7B" w:rsidRDefault="006B670E" w:rsidP="003005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9D90A0" w:themeColor="accent6"/>
          <w:kern w:val="24"/>
        </w:rPr>
      </w:pPr>
      <w:r>
        <w:rPr>
          <w:rFonts w:ascii="Calibri" w:hAnsi="Calibri" w:cs="Calibri"/>
          <w:b/>
          <w:bCs/>
          <w:color w:val="9D90A0" w:themeColor="accent6"/>
          <w:kern w:val="24"/>
        </w:rPr>
        <w:t>Can you find the</w:t>
      </w:r>
      <w:r w:rsidR="00745370">
        <w:rPr>
          <w:rFonts w:ascii="Calibri" w:hAnsi="Calibri" w:cs="Calibri"/>
          <w:b/>
          <w:bCs/>
          <w:color w:val="9D90A0" w:themeColor="accent6"/>
          <w:kern w:val="24"/>
        </w:rPr>
        <w:t>se</w:t>
      </w:r>
      <w:r>
        <w:rPr>
          <w:rFonts w:ascii="Calibri" w:hAnsi="Calibri" w:cs="Calibri"/>
          <w:b/>
          <w:bCs/>
          <w:color w:val="9D90A0" w:themeColor="accent6"/>
          <w:kern w:val="24"/>
        </w:rPr>
        <w:t xml:space="preserve"> </w:t>
      </w:r>
      <w:r w:rsidR="00745370">
        <w:rPr>
          <w:rFonts w:ascii="Calibri" w:hAnsi="Calibri" w:cs="Calibri"/>
          <w:b/>
          <w:bCs/>
          <w:color w:val="9D90A0" w:themeColor="accent6"/>
          <w:kern w:val="24"/>
        </w:rPr>
        <w:t>words</w:t>
      </w:r>
      <w:r>
        <w:rPr>
          <w:rFonts w:ascii="Calibri" w:hAnsi="Calibri" w:cs="Calibri"/>
          <w:b/>
          <w:bCs/>
          <w:color w:val="9D90A0" w:themeColor="accent6"/>
          <w:kern w:val="24"/>
        </w:rPr>
        <w:t>?</w:t>
      </w:r>
    </w:p>
    <w:p w14:paraId="111C3833" w14:textId="4A8AF862" w:rsidR="006B670E" w:rsidRDefault="00745370" w:rsidP="003005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9D90A0" w:themeColor="accent6"/>
          <w:kern w:val="24"/>
        </w:rPr>
      </w:pPr>
      <w:r>
        <w:rPr>
          <w:rFonts w:ascii="Calibri" w:hAnsi="Calibri" w:cs="Calibri"/>
          <w:b/>
          <w:bCs/>
          <w:noProof/>
          <w:color w:val="000000" w:themeColor="text1"/>
          <w:kern w:val="24"/>
        </w:rPr>
        <w:drawing>
          <wp:anchor distT="0" distB="0" distL="114300" distR="114300" simplePos="0" relativeHeight="251689984" behindDoc="1" locked="0" layoutInCell="1" allowOverlap="1" wp14:anchorId="4D793A66" wp14:editId="09D0252C">
            <wp:simplePos x="0" y="0"/>
            <wp:positionH relativeFrom="column">
              <wp:posOffset>1796415</wp:posOffset>
            </wp:positionH>
            <wp:positionV relativeFrom="paragraph">
              <wp:posOffset>59615</wp:posOffset>
            </wp:positionV>
            <wp:extent cx="3929481" cy="3731315"/>
            <wp:effectExtent l="0" t="0" r="0" b="254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60" t="6184" b="6241"/>
                    <a:stretch/>
                  </pic:blipFill>
                  <pic:spPr bwMode="auto">
                    <a:xfrm>
                      <a:off x="0" y="0"/>
                      <a:ext cx="3929481" cy="373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8B210" w14:textId="6927900A" w:rsidR="006B670E" w:rsidRDefault="006B670E" w:rsidP="006B67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libri" w:hAnsi="Calibri" w:cs="Calibri"/>
          <w:color w:val="000000" w:themeColor="text1"/>
          <w:kern w:val="24"/>
        </w:rPr>
      </w:pPr>
      <w:r w:rsidRPr="006B670E">
        <w:rPr>
          <w:rFonts w:ascii="Calibri" w:hAnsi="Calibri" w:cs="Calibri"/>
          <w:color w:val="000000" w:themeColor="text1"/>
          <w:kern w:val="24"/>
        </w:rPr>
        <w:t>Occupatio</w:t>
      </w:r>
      <w:r>
        <w:rPr>
          <w:rFonts w:ascii="Calibri" w:hAnsi="Calibri" w:cs="Calibri"/>
          <w:color w:val="000000" w:themeColor="text1"/>
          <w:kern w:val="24"/>
        </w:rPr>
        <w:t>n</w:t>
      </w:r>
    </w:p>
    <w:p w14:paraId="2A75D850" w14:textId="4965F9DC" w:rsidR="006B670E" w:rsidRPr="006B670E" w:rsidRDefault="006B670E" w:rsidP="006B67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libri" w:hAnsi="Calibri" w:cs="Calibri"/>
          <w:color w:val="000000" w:themeColor="text1"/>
          <w:kern w:val="24"/>
        </w:rPr>
      </w:pPr>
      <w:r w:rsidRPr="006B670E">
        <w:rPr>
          <w:rFonts w:ascii="Calibri" w:hAnsi="Calibri" w:cs="Calibri"/>
          <w:color w:val="000000" w:themeColor="text1"/>
          <w:kern w:val="24"/>
        </w:rPr>
        <w:t>Settlements</w:t>
      </w:r>
    </w:p>
    <w:p w14:paraId="29DC3D2D" w14:textId="12780E87" w:rsidR="006B670E" w:rsidRPr="006B670E" w:rsidRDefault="006B670E" w:rsidP="006B67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libri" w:hAnsi="Calibri" w:cs="Calibri"/>
          <w:color w:val="000000" w:themeColor="text1"/>
          <w:kern w:val="24"/>
        </w:rPr>
      </w:pPr>
      <w:r w:rsidRPr="006B670E">
        <w:rPr>
          <w:rFonts w:ascii="Calibri" w:hAnsi="Calibri" w:cs="Calibri"/>
          <w:color w:val="000000" w:themeColor="text1"/>
          <w:kern w:val="24"/>
        </w:rPr>
        <w:t>Golan Heights</w:t>
      </w:r>
    </w:p>
    <w:p w14:paraId="4C022613" w14:textId="3CEB8463" w:rsidR="006B670E" w:rsidRPr="006B670E" w:rsidRDefault="006B670E" w:rsidP="006B67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libri" w:hAnsi="Calibri" w:cs="Calibri"/>
          <w:color w:val="000000" w:themeColor="text1"/>
          <w:kern w:val="24"/>
        </w:rPr>
      </w:pPr>
      <w:r w:rsidRPr="006B670E">
        <w:rPr>
          <w:rFonts w:ascii="Calibri" w:hAnsi="Calibri" w:cs="Calibri"/>
          <w:color w:val="000000" w:themeColor="text1"/>
          <w:kern w:val="24"/>
        </w:rPr>
        <w:t>Sinai Peninsula</w:t>
      </w:r>
    </w:p>
    <w:p w14:paraId="179C5EAC" w14:textId="2043AFDB" w:rsidR="006B670E" w:rsidRPr="006B670E" w:rsidRDefault="006B670E" w:rsidP="006B67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libri" w:hAnsi="Calibri" w:cs="Calibri"/>
          <w:color w:val="000000" w:themeColor="text1"/>
          <w:kern w:val="24"/>
        </w:rPr>
      </w:pPr>
      <w:r w:rsidRPr="006B670E">
        <w:rPr>
          <w:rFonts w:ascii="Calibri" w:hAnsi="Calibri" w:cs="Calibri"/>
          <w:color w:val="000000" w:themeColor="text1"/>
          <w:kern w:val="24"/>
        </w:rPr>
        <w:t>Naksa</w:t>
      </w:r>
    </w:p>
    <w:p w14:paraId="5162AB85" w14:textId="253F3E27" w:rsidR="00790193" w:rsidRPr="00B44CE5" w:rsidRDefault="00790193" w:rsidP="003005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767C8AA9" w14:textId="48CFEF8D" w:rsidR="00790193" w:rsidRPr="00B44CE5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1637B556" w14:textId="144BA3F0" w:rsidR="00790193" w:rsidRPr="00B44CE5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5FF2FE89" w14:textId="468530B8" w:rsidR="00790193" w:rsidRPr="00B44CE5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2B6975C6" w14:textId="728BB3BA" w:rsidR="00790193" w:rsidRPr="00B44CE5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00753FB3" w14:textId="1B2B5E5A" w:rsidR="00790193" w:rsidRPr="00B44CE5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4050A9CD" w14:textId="32D47F8E" w:rsidR="00790193" w:rsidRPr="00B44CE5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1163FFDD" w14:textId="445B69F9" w:rsidR="00790193" w:rsidRPr="00B44CE5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01FD4124" w14:textId="6BB8A0B9" w:rsidR="00790193" w:rsidRPr="00B44CE5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24FABE37" w14:textId="50679168" w:rsidR="00790193" w:rsidRDefault="00790193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30421966" w14:textId="77777777" w:rsidR="00745370" w:rsidRPr="00B44CE5" w:rsidRDefault="00745370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3CB534DC" w14:textId="0EB9A880" w:rsidR="009D48A8" w:rsidRPr="00B44CE5" w:rsidRDefault="009D48A8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03820268" w14:textId="2DA30355" w:rsidR="009D48A8" w:rsidRPr="00B44CE5" w:rsidRDefault="009D48A8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61C3AC84" w14:textId="7F7BD3F8" w:rsidR="009D48A8" w:rsidRPr="006B670E" w:rsidRDefault="006B670E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6B670E">
        <w:rPr>
          <w:rFonts w:ascii="Calibri" w:hAnsi="Calibri" w:cs="Calibri"/>
          <w:color w:val="000000" w:themeColor="text1"/>
          <w:kern w:val="24"/>
        </w:rPr>
        <w:t xml:space="preserve">Have you come across any of these </w:t>
      </w:r>
      <w:r w:rsidR="002E1D8D">
        <w:rPr>
          <w:rFonts w:ascii="Calibri" w:hAnsi="Calibri" w:cs="Calibri"/>
          <w:color w:val="000000" w:themeColor="text1"/>
          <w:kern w:val="24"/>
        </w:rPr>
        <w:t>words</w:t>
      </w:r>
      <w:r w:rsidRPr="006B670E">
        <w:rPr>
          <w:rFonts w:ascii="Calibri" w:hAnsi="Calibri" w:cs="Calibri"/>
          <w:color w:val="000000" w:themeColor="text1"/>
          <w:kern w:val="24"/>
        </w:rPr>
        <w:t xml:space="preserve"> before?</w:t>
      </w:r>
    </w:p>
    <w:p w14:paraId="14ECB404" w14:textId="3104E7E8" w:rsidR="009D48A8" w:rsidRDefault="006B670E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6B670E">
        <w:rPr>
          <w:rFonts w:ascii="Calibri" w:hAnsi="Calibri" w:cs="Calibri"/>
          <w:color w:val="000000" w:themeColor="text1"/>
          <w:kern w:val="24"/>
        </w:rPr>
        <w:t>Can you define</w:t>
      </w:r>
      <w:r w:rsidR="002E1D8D">
        <w:rPr>
          <w:rFonts w:ascii="Calibri" w:hAnsi="Calibri" w:cs="Calibri"/>
          <w:color w:val="000000" w:themeColor="text1"/>
          <w:kern w:val="24"/>
        </w:rPr>
        <w:t xml:space="preserve"> any of</w:t>
      </w:r>
      <w:r w:rsidRPr="006B670E">
        <w:rPr>
          <w:rFonts w:ascii="Calibri" w:hAnsi="Calibri" w:cs="Calibri"/>
          <w:color w:val="000000" w:themeColor="text1"/>
          <w:kern w:val="24"/>
        </w:rPr>
        <w:t xml:space="preserve"> them?</w:t>
      </w:r>
    </w:p>
    <w:p w14:paraId="2441829B" w14:textId="77777777" w:rsidR="00175561" w:rsidRPr="00382BDD" w:rsidRDefault="00175561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329346B" w14:textId="7370BD00" w:rsidR="003020F9" w:rsidRPr="00B44CE5" w:rsidRDefault="003020F9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470FB09F" w14:textId="3FF794E9" w:rsidR="00512AB1" w:rsidRPr="00B44CE5" w:rsidRDefault="00512AB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18187D9F" w14:textId="2D070B2B" w:rsidR="00512AB1" w:rsidRDefault="00512AB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024433B0" w14:textId="0D7F89DC" w:rsidR="006B670E" w:rsidRDefault="006B670E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70D862C3" w14:textId="3851B945" w:rsidR="006B670E" w:rsidRDefault="006B670E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323D4B3B" w14:textId="747BF4FD" w:rsidR="006B670E" w:rsidRDefault="006B670E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527296F4" w14:textId="1115F106" w:rsidR="006B670E" w:rsidRDefault="006B670E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11CC399E" w14:textId="226D1CFD" w:rsidR="006B670E" w:rsidRDefault="006B670E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4EFDE197" w14:textId="7CC439DD" w:rsidR="00AF0262" w:rsidRDefault="00AF0262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0EECD597" w14:textId="2ECAB08A" w:rsidR="00AF0262" w:rsidRDefault="00AF0262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30E357D4" w14:textId="1CAD349D" w:rsidR="00AF0262" w:rsidRDefault="00AF0262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60F535BA" w14:textId="77777777" w:rsidR="006B670E" w:rsidRPr="00B44CE5" w:rsidRDefault="006B670E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2D913D8D" w14:textId="09B574D4" w:rsidR="00300549" w:rsidRDefault="008F0E38" w:rsidP="0030054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9D90A0" w:themeColor="accent6"/>
          <w:kern w:val="24"/>
        </w:rPr>
      </w:pPr>
      <w:r>
        <w:rPr>
          <w:rFonts w:ascii="Calibri" w:hAnsi="Calibri" w:cs="Calibri"/>
          <w:b/>
          <w:bCs/>
          <w:color w:val="9D90A0" w:themeColor="accent6"/>
          <w:kern w:val="24"/>
        </w:rPr>
        <w:lastRenderedPageBreak/>
        <w:t>June 1967 War</w:t>
      </w:r>
    </w:p>
    <w:p w14:paraId="114FADCE" w14:textId="047AEC55" w:rsidR="008F0E38" w:rsidRDefault="008F0E38" w:rsidP="0030054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9D90A0" w:themeColor="accent6"/>
          <w:kern w:val="24"/>
        </w:rPr>
      </w:pPr>
    </w:p>
    <w:p w14:paraId="7AC93784" w14:textId="4F623FC5" w:rsidR="008F0E38" w:rsidRDefault="008F0E38" w:rsidP="008F0E38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jc w:val="center"/>
        <w:rPr>
          <w:rFonts w:ascii="Calibri" w:hAnsi="Calibri" w:cs="Calibri"/>
          <w:b/>
          <w:bCs/>
          <w:color w:val="9D90A0" w:themeColor="accent6"/>
          <w:kern w:val="24"/>
        </w:rPr>
      </w:pPr>
      <w:r w:rsidRPr="008F0E38">
        <w:rPr>
          <w:rFonts w:ascii="Calibri" w:hAnsi="Calibri" w:cs="Calibri"/>
          <w:b/>
          <w:bCs/>
          <w:noProof/>
          <w:color w:val="9D90A0" w:themeColor="accent6"/>
          <w:kern w:val="24"/>
        </w:rPr>
        <w:drawing>
          <wp:inline distT="0" distB="0" distL="0" distR="0" wp14:anchorId="3A26CE52" wp14:editId="05829977">
            <wp:extent cx="3347634" cy="2114977"/>
            <wp:effectExtent l="0" t="0" r="5715" b="6350"/>
            <wp:docPr id="6" name="Picture 2" descr="Egypt, Saudi Arabia to Build Bridge Where Moses Parted the Red Sea">
              <a:extLst xmlns:a="http://schemas.openxmlformats.org/drawingml/2006/main">
                <a:ext uri="{FF2B5EF4-FFF2-40B4-BE49-F238E27FC236}">
                  <a16:creationId xmlns:a16="http://schemas.microsoft.com/office/drawing/2014/main" id="{0AE244E2-0DCB-3543-A124-2FBDDB5F00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Egypt, Saudi Arabia to Build Bridge Where Moses Parted the Red Sea">
                      <a:extLst>
                        <a:ext uri="{FF2B5EF4-FFF2-40B4-BE49-F238E27FC236}">
                          <a16:creationId xmlns:a16="http://schemas.microsoft.com/office/drawing/2014/main" id="{0AE244E2-0DCB-3543-A124-2FBDDB5F009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805" cy="212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354ABA" w14:textId="77777777" w:rsidR="008F0E38" w:rsidRDefault="008F0E38" w:rsidP="008F0E38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jc w:val="center"/>
        <w:rPr>
          <w:rFonts w:ascii="Calibri" w:hAnsi="Calibri" w:cs="Calibri"/>
          <w:b/>
          <w:bCs/>
          <w:color w:val="9D90A0" w:themeColor="accent6"/>
          <w:kern w:val="24"/>
        </w:rPr>
      </w:pPr>
    </w:p>
    <w:p w14:paraId="5D7B0900" w14:textId="4E126466" w:rsidR="00F1570A" w:rsidRPr="00F1570A" w:rsidRDefault="00F1570A" w:rsidP="008F0E38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F1570A">
        <w:rPr>
          <w:rFonts w:ascii="Calibri" w:hAnsi="Calibri" w:cs="Calibri"/>
          <w:color w:val="000000" w:themeColor="text1"/>
          <w:kern w:val="24"/>
        </w:rPr>
        <w:t xml:space="preserve">The June 1967 War is also known as the </w:t>
      </w:r>
      <w:r w:rsidRPr="00F1570A">
        <w:rPr>
          <w:rFonts w:ascii="Calibri" w:hAnsi="Calibri" w:cs="Calibri"/>
          <w:b/>
          <w:bCs/>
          <w:color w:val="000000" w:themeColor="text1"/>
          <w:kern w:val="24"/>
        </w:rPr>
        <w:t xml:space="preserve">Third </w:t>
      </w:r>
      <w:r w:rsidRPr="0028252C">
        <w:rPr>
          <w:rFonts w:ascii="Calibri" w:hAnsi="Calibri" w:cs="Calibri"/>
          <w:color w:val="000000" w:themeColor="text1"/>
          <w:kern w:val="24"/>
        </w:rPr>
        <w:t>Arab-Israeli War</w:t>
      </w:r>
      <w:r w:rsidRPr="00F1570A">
        <w:rPr>
          <w:rFonts w:ascii="Calibri" w:hAnsi="Calibri" w:cs="Calibri"/>
          <w:color w:val="000000" w:themeColor="text1"/>
          <w:kern w:val="24"/>
        </w:rPr>
        <w:t xml:space="preserve">, after the </w:t>
      </w:r>
      <w:r w:rsidR="008F0E38" w:rsidRPr="00F1570A">
        <w:rPr>
          <w:rFonts w:ascii="Calibri" w:hAnsi="Calibri" w:cs="Calibri"/>
          <w:b/>
          <w:bCs/>
          <w:color w:val="000000" w:themeColor="text1"/>
          <w:kern w:val="24"/>
        </w:rPr>
        <w:t>First</w:t>
      </w:r>
      <w:r w:rsidR="008F0E38" w:rsidRPr="00F1570A">
        <w:rPr>
          <w:rFonts w:ascii="Calibri" w:hAnsi="Calibri" w:cs="Calibri"/>
          <w:color w:val="000000" w:themeColor="text1"/>
          <w:kern w:val="24"/>
        </w:rPr>
        <w:t xml:space="preserve"> Arab-Israeli War</w:t>
      </w:r>
      <w:r w:rsidR="0028252C">
        <w:rPr>
          <w:rFonts w:ascii="Calibri" w:hAnsi="Calibri" w:cs="Calibri"/>
          <w:color w:val="000000" w:themeColor="text1"/>
          <w:kern w:val="24"/>
        </w:rPr>
        <w:t xml:space="preserve"> of 1948</w:t>
      </w:r>
      <w:r w:rsidRPr="00F1570A">
        <w:rPr>
          <w:rFonts w:ascii="Calibri" w:hAnsi="Calibri" w:cs="Calibri"/>
          <w:color w:val="000000" w:themeColor="text1"/>
          <w:kern w:val="24"/>
        </w:rPr>
        <w:t xml:space="preserve"> and the </w:t>
      </w:r>
      <w:r w:rsidR="008F0E38" w:rsidRPr="00F1570A">
        <w:rPr>
          <w:rFonts w:ascii="Calibri" w:hAnsi="Calibri" w:cs="Calibri"/>
          <w:b/>
          <w:bCs/>
          <w:color w:val="000000" w:themeColor="text1"/>
          <w:kern w:val="24"/>
        </w:rPr>
        <w:t>Second</w:t>
      </w:r>
      <w:r w:rsidR="008F0E38" w:rsidRPr="00F1570A">
        <w:rPr>
          <w:rFonts w:ascii="Calibri" w:hAnsi="Calibri" w:cs="Calibri"/>
          <w:color w:val="000000" w:themeColor="text1"/>
          <w:kern w:val="24"/>
        </w:rPr>
        <w:t xml:space="preserve"> Arab-Israeli War</w:t>
      </w:r>
      <w:r w:rsidR="0028252C">
        <w:rPr>
          <w:rFonts w:ascii="Calibri" w:hAnsi="Calibri" w:cs="Calibri"/>
          <w:color w:val="000000" w:themeColor="text1"/>
          <w:kern w:val="24"/>
        </w:rPr>
        <w:t xml:space="preserve"> of 1956</w:t>
      </w:r>
    </w:p>
    <w:p w14:paraId="56D4089F" w14:textId="07B247D9" w:rsidR="008F0E38" w:rsidRPr="00F1570A" w:rsidRDefault="008F0E38" w:rsidP="008F0E38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F1570A">
        <w:rPr>
          <w:rFonts w:ascii="Calibri" w:hAnsi="Calibri" w:cs="Calibri"/>
          <w:color w:val="000000" w:themeColor="text1"/>
          <w:kern w:val="24"/>
        </w:rPr>
        <w:t xml:space="preserve"> </w:t>
      </w:r>
    </w:p>
    <w:p w14:paraId="69265FE5" w14:textId="492669F9" w:rsidR="00F1570A" w:rsidRDefault="00AF0262" w:rsidP="00AF0262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  <w:r w:rsidRPr="00AF0262">
        <w:rPr>
          <w:rFonts w:ascii="Calibri" w:hAnsi="Calibri" w:cs="Calibri"/>
          <w:b/>
          <w:bCs/>
          <w:color w:val="000000" w:themeColor="text1"/>
          <w:kern w:val="24"/>
        </w:rPr>
        <w:t>Tension</w:t>
      </w:r>
      <w:r w:rsidRPr="00AF0262">
        <w:rPr>
          <w:rFonts w:ascii="Calibri" w:hAnsi="Calibri" w:cs="Calibri"/>
          <w:color w:val="000000" w:themeColor="text1"/>
          <w:kern w:val="24"/>
        </w:rPr>
        <w:t xml:space="preserve"> had been increasing between Israel and </w:t>
      </w:r>
      <w:r w:rsidRPr="00AF0262">
        <w:rPr>
          <w:rFonts w:ascii="Calibri" w:hAnsi="Calibri" w:cs="Calibri"/>
          <w:b/>
          <w:bCs/>
          <w:color w:val="000000" w:themeColor="text1"/>
          <w:kern w:val="24"/>
        </w:rPr>
        <w:t>Egypt</w:t>
      </w:r>
      <w:r w:rsidRPr="00AF0262">
        <w:rPr>
          <w:rFonts w:ascii="Calibri" w:hAnsi="Calibri" w:cs="Calibri"/>
          <w:color w:val="000000" w:themeColor="text1"/>
          <w:kern w:val="24"/>
        </w:rPr>
        <w:t xml:space="preserve"> over access to the </w:t>
      </w:r>
      <w:r w:rsidRPr="00AF0262">
        <w:rPr>
          <w:rFonts w:ascii="Calibri" w:hAnsi="Calibri" w:cs="Calibri"/>
          <w:b/>
          <w:bCs/>
          <w:color w:val="000000" w:themeColor="text1"/>
          <w:kern w:val="24"/>
        </w:rPr>
        <w:t>Straits of Tiran</w:t>
      </w:r>
      <w:r w:rsidR="00F1570A">
        <w:rPr>
          <w:rFonts w:ascii="Calibri" w:hAnsi="Calibri" w:cs="Calibri"/>
          <w:b/>
          <w:bCs/>
          <w:color w:val="000000" w:themeColor="text1"/>
          <w:kern w:val="24"/>
        </w:rPr>
        <w:t>,</w:t>
      </w:r>
      <w:r w:rsidRPr="00AF0262">
        <w:rPr>
          <w:rFonts w:ascii="Calibri" w:hAnsi="Calibri" w:cs="Calibri"/>
          <w:color w:val="000000" w:themeColor="text1"/>
          <w:kern w:val="24"/>
        </w:rPr>
        <w:t xml:space="preserve"> the narrow sea passage which is strategically important to both Israel and Egypt</w:t>
      </w:r>
      <w:r w:rsidR="00F1570A" w:rsidRPr="00F1570A">
        <w:rPr>
          <w:rFonts w:ascii="Calibri" w:hAnsi="Calibri" w:cs="Calibri"/>
          <w:color w:val="000000" w:themeColor="text1"/>
          <w:kern w:val="24"/>
        </w:rPr>
        <w:t>. I</w:t>
      </w:r>
      <w:r w:rsidRPr="00AF0262">
        <w:rPr>
          <w:rFonts w:ascii="Calibri" w:hAnsi="Calibri" w:cs="Calibri"/>
          <w:color w:val="000000" w:themeColor="text1"/>
          <w:kern w:val="24"/>
        </w:rPr>
        <w:t xml:space="preserve">n 1967, </w:t>
      </w:r>
      <w:r w:rsidR="00F1570A" w:rsidRPr="00F1570A">
        <w:rPr>
          <w:rFonts w:ascii="Calibri" w:hAnsi="Calibri" w:cs="Calibri"/>
          <w:color w:val="000000" w:themeColor="text1"/>
          <w:kern w:val="24"/>
        </w:rPr>
        <w:t xml:space="preserve">for example, </w:t>
      </w:r>
      <w:r w:rsidRPr="00AF0262">
        <w:rPr>
          <w:rFonts w:ascii="Calibri" w:hAnsi="Calibri" w:cs="Calibri"/>
          <w:color w:val="000000" w:themeColor="text1"/>
          <w:kern w:val="24"/>
        </w:rPr>
        <w:t>90% of Israel’s oil came through th</w:t>
      </w:r>
      <w:r w:rsidR="00F1570A" w:rsidRPr="00F1570A">
        <w:rPr>
          <w:rFonts w:ascii="Calibri" w:hAnsi="Calibri" w:cs="Calibri"/>
          <w:color w:val="000000" w:themeColor="text1"/>
          <w:kern w:val="24"/>
        </w:rPr>
        <w:t xml:space="preserve">e Straits of Tiran. </w:t>
      </w:r>
      <w:r w:rsidRPr="00AF0262">
        <w:rPr>
          <w:rFonts w:ascii="Calibri" w:hAnsi="Calibri" w:cs="Calibri"/>
          <w:color w:val="000000" w:themeColor="text1"/>
          <w:kern w:val="24"/>
        </w:rPr>
        <w:t xml:space="preserve">Tension had also been increasing between Israel and </w:t>
      </w:r>
      <w:r w:rsidRPr="00AF0262">
        <w:rPr>
          <w:rFonts w:ascii="Calibri" w:hAnsi="Calibri" w:cs="Calibri"/>
          <w:b/>
          <w:bCs/>
          <w:color w:val="000000" w:themeColor="text1"/>
          <w:kern w:val="24"/>
        </w:rPr>
        <w:t>Syria</w:t>
      </w:r>
      <w:r w:rsidRPr="00AF0262">
        <w:rPr>
          <w:rFonts w:ascii="Calibri" w:hAnsi="Calibri" w:cs="Calibri"/>
          <w:color w:val="000000" w:themeColor="text1"/>
          <w:kern w:val="24"/>
        </w:rPr>
        <w:t xml:space="preserve"> in the north</w:t>
      </w:r>
    </w:p>
    <w:p w14:paraId="61BC44CE" w14:textId="77777777" w:rsidR="00F1570A" w:rsidRPr="00AF0262" w:rsidRDefault="00F1570A" w:rsidP="00AF0262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3E39DCC0" w14:textId="6990E75A" w:rsidR="00AF0262" w:rsidRPr="00F1570A" w:rsidRDefault="00AF0262" w:rsidP="00AF0262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AF0262">
        <w:rPr>
          <w:rFonts w:ascii="Calibri" w:hAnsi="Calibri" w:cs="Calibri"/>
          <w:color w:val="000000" w:themeColor="text1"/>
          <w:kern w:val="24"/>
        </w:rPr>
        <w:t>On 22</w:t>
      </w:r>
      <w:r w:rsidRPr="00AF0262">
        <w:rPr>
          <w:rFonts w:ascii="Calibri" w:hAnsi="Calibri" w:cs="Calibri"/>
          <w:color w:val="000000" w:themeColor="text1"/>
          <w:kern w:val="24"/>
          <w:vertAlign w:val="superscript"/>
        </w:rPr>
        <w:t>nd</w:t>
      </w:r>
      <w:r w:rsidRPr="00AF0262">
        <w:rPr>
          <w:rFonts w:ascii="Calibri" w:hAnsi="Calibri" w:cs="Calibri"/>
          <w:color w:val="000000" w:themeColor="text1"/>
          <w:kern w:val="24"/>
        </w:rPr>
        <w:t xml:space="preserve"> May, Nasser closed the Straits of Tiran to Israeli shipping</w:t>
      </w:r>
      <w:r w:rsidR="00F1570A" w:rsidRPr="00F1570A">
        <w:rPr>
          <w:rFonts w:ascii="Calibri" w:hAnsi="Calibri" w:cs="Calibri"/>
          <w:color w:val="000000" w:themeColor="text1"/>
          <w:kern w:val="24"/>
        </w:rPr>
        <w:t>, and on 30</w:t>
      </w:r>
      <w:r w:rsidR="00F1570A" w:rsidRPr="00F1570A">
        <w:rPr>
          <w:rFonts w:ascii="Calibri" w:hAnsi="Calibri" w:cs="Calibri"/>
          <w:color w:val="000000" w:themeColor="text1"/>
          <w:kern w:val="24"/>
          <w:vertAlign w:val="superscript"/>
        </w:rPr>
        <w:t>th</w:t>
      </w:r>
      <w:r w:rsidR="00F1570A" w:rsidRPr="00F1570A">
        <w:rPr>
          <w:rFonts w:ascii="Calibri" w:hAnsi="Calibri" w:cs="Calibri"/>
          <w:color w:val="000000" w:themeColor="text1"/>
          <w:kern w:val="24"/>
        </w:rPr>
        <w:t xml:space="preserve"> May </w:t>
      </w:r>
      <w:r w:rsidR="00F1570A" w:rsidRPr="00AF0262">
        <w:rPr>
          <w:rFonts w:ascii="Calibri" w:hAnsi="Calibri" w:cs="Calibri"/>
          <w:color w:val="000000" w:themeColor="text1"/>
          <w:kern w:val="24"/>
        </w:rPr>
        <w:t>1967</w:t>
      </w:r>
      <w:r w:rsidR="00F1570A" w:rsidRPr="00F1570A">
        <w:rPr>
          <w:rFonts w:ascii="Calibri" w:hAnsi="Calibri" w:cs="Calibri"/>
          <w:color w:val="000000" w:themeColor="text1"/>
          <w:kern w:val="24"/>
        </w:rPr>
        <w:t>,</w:t>
      </w:r>
      <w:r w:rsidR="00F1570A" w:rsidRPr="00AF0262">
        <w:rPr>
          <w:rFonts w:ascii="Calibri" w:hAnsi="Calibri" w:cs="Calibri"/>
          <w:color w:val="000000" w:themeColor="text1"/>
          <w:kern w:val="24"/>
        </w:rPr>
        <w:t xml:space="preserve"> a defence agreement was signed between Jordan and Egypt</w:t>
      </w:r>
    </w:p>
    <w:p w14:paraId="469895DE" w14:textId="66BA2CFA" w:rsidR="00F1570A" w:rsidRPr="00F1570A" w:rsidRDefault="00F1570A" w:rsidP="00AF0262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0EA9757" w14:textId="29B5D41E" w:rsidR="00F1570A" w:rsidRPr="00AF0262" w:rsidRDefault="00F1570A" w:rsidP="00F1570A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AF0262">
        <w:rPr>
          <w:rFonts w:ascii="Calibri" w:hAnsi="Calibri" w:cs="Calibri"/>
          <w:color w:val="000000" w:themeColor="text1"/>
          <w:kern w:val="24"/>
        </w:rPr>
        <w:t>On the morning of 5</w:t>
      </w:r>
      <w:r w:rsidRPr="00AF0262">
        <w:rPr>
          <w:rFonts w:ascii="Calibri" w:hAnsi="Calibri" w:cs="Calibri"/>
          <w:color w:val="000000" w:themeColor="text1"/>
          <w:kern w:val="24"/>
          <w:vertAlign w:val="superscript"/>
        </w:rPr>
        <w:t>th</w:t>
      </w:r>
      <w:r w:rsidRPr="00AF0262">
        <w:rPr>
          <w:rFonts w:ascii="Calibri" w:hAnsi="Calibri" w:cs="Calibri"/>
          <w:color w:val="000000" w:themeColor="text1"/>
          <w:kern w:val="24"/>
        </w:rPr>
        <w:t xml:space="preserve"> June, </w:t>
      </w:r>
      <w:r w:rsidRPr="00AF0262">
        <w:rPr>
          <w:rFonts w:ascii="Calibri" w:hAnsi="Calibri" w:cs="Calibri"/>
          <w:b/>
          <w:bCs/>
          <w:color w:val="000000" w:themeColor="text1"/>
          <w:kern w:val="24"/>
        </w:rPr>
        <w:t>Israel attacked Egypt</w:t>
      </w:r>
      <w:r w:rsidRPr="00F1570A">
        <w:rPr>
          <w:rFonts w:ascii="Calibri" w:hAnsi="Calibri" w:cs="Calibri"/>
          <w:b/>
          <w:bCs/>
          <w:color w:val="000000" w:themeColor="text1"/>
          <w:kern w:val="24"/>
        </w:rPr>
        <w:t>.</w:t>
      </w:r>
      <w:r w:rsidRPr="00F1570A">
        <w:rPr>
          <w:rFonts w:ascii="Calibri" w:hAnsi="Calibri" w:cs="Calibri"/>
          <w:color w:val="000000" w:themeColor="text1"/>
          <w:kern w:val="24"/>
        </w:rPr>
        <w:t xml:space="preserve"> </w:t>
      </w:r>
      <w:r w:rsidRPr="00AF0262">
        <w:rPr>
          <w:rFonts w:ascii="Calibri" w:hAnsi="Calibri" w:cs="Calibri"/>
          <w:color w:val="000000" w:themeColor="text1"/>
          <w:kern w:val="24"/>
        </w:rPr>
        <w:t xml:space="preserve">There was compulsory military service in Israel at this time, so Israel was ready to fight </w:t>
      </w:r>
    </w:p>
    <w:p w14:paraId="6D6AFE8B" w14:textId="3CB418E7" w:rsidR="008F0E38" w:rsidRDefault="008F0E38" w:rsidP="0030054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9D90A0" w:themeColor="accent6"/>
          <w:kern w:val="24"/>
        </w:rPr>
      </w:pPr>
    </w:p>
    <w:p w14:paraId="2D858CE6" w14:textId="6B2D0C15" w:rsidR="00BF14D9" w:rsidRDefault="00BF14D9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A3563DC" w14:textId="2D44CDDC" w:rsidR="004744C9" w:rsidRDefault="004744C9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39A29B8" w14:textId="0C3F458C" w:rsidR="004744C9" w:rsidRDefault="004744C9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25BCD32" w14:textId="46DBDFFD" w:rsidR="004744C9" w:rsidRDefault="004744C9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C2CCB3E" w14:textId="5D7DFDA9" w:rsidR="004744C9" w:rsidRDefault="004744C9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5792B37" w14:textId="547BA942" w:rsidR="004744C9" w:rsidRDefault="004744C9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7191F5F" w14:textId="09D5438D" w:rsidR="004744C9" w:rsidRDefault="004744C9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58D2900" w14:textId="236AC85B" w:rsidR="004744C9" w:rsidRDefault="004744C9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2951F5A" w14:textId="3DE0A6CC" w:rsidR="004744C9" w:rsidRDefault="004744C9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E6BB78C" w14:textId="356D7517" w:rsidR="004744C9" w:rsidRDefault="004744C9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331B751" w14:textId="65526E99" w:rsidR="004744C9" w:rsidRDefault="004744C9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669CB0F" w14:textId="439FD25E" w:rsidR="004744C9" w:rsidRDefault="004744C9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5564AC5" w14:textId="3A7F539D" w:rsidR="004744C9" w:rsidRDefault="004744C9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1B78507" w14:textId="387732F6" w:rsidR="004744C9" w:rsidRDefault="004744C9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FEAE3E7" w14:textId="0135FB46" w:rsidR="004744C9" w:rsidRDefault="004744C9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46C8C19" w14:textId="53475021" w:rsidR="004744C9" w:rsidRDefault="004744C9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ED3AC5E" w14:textId="004F02E8" w:rsidR="004744C9" w:rsidRP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9D90A0" w:themeColor="accent6"/>
          <w:kern w:val="24"/>
        </w:rPr>
      </w:pPr>
      <w:r w:rsidRPr="004744C9">
        <w:rPr>
          <w:rFonts w:ascii="Calibri" w:hAnsi="Calibri" w:cs="Calibri"/>
          <w:b/>
          <w:bCs/>
          <w:color w:val="9D90A0" w:themeColor="accent6"/>
          <w:kern w:val="24"/>
        </w:rPr>
        <w:t>Map of the June 1967 War</w:t>
      </w:r>
    </w:p>
    <w:p w14:paraId="7D41D0FD" w14:textId="32760DC3" w:rsidR="004744C9" w:rsidRDefault="00175561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DC3D43">
        <w:rPr>
          <w:rFonts w:ascii="Calibri" w:hAnsi="Calibri"/>
          <w:noProof/>
        </w:rPr>
        <w:drawing>
          <wp:anchor distT="0" distB="0" distL="114300" distR="114300" simplePos="0" relativeHeight="251692032" behindDoc="0" locked="0" layoutInCell="1" allowOverlap="1" wp14:anchorId="3A4F865E" wp14:editId="2C48CF8C">
            <wp:simplePos x="0" y="0"/>
            <wp:positionH relativeFrom="column">
              <wp:posOffset>946785</wp:posOffset>
            </wp:positionH>
            <wp:positionV relativeFrom="paragraph">
              <wp:posOffset>66040</wp:posOffset>
            </wp:positionV>
            <wp:extent cx="3798570" cy="6636385"/>
            <wp:effectExtent l="0" t="0" r="0" b="5715"/>
            <wp:wrapNone/>
            <wp:docPr id="7" name="Picture 14" descr="A picture containing text, monitor, screenshot, scre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2AD15F7-8E20-0846-9718-472D92C3DA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picture containing text, monitor, screenshot, screen&#10;&#10;Description automatically generated">
                      <a:extLst>
                        <a:ext uri="{FF2B5EF4-FFF2-40B4-BE49-F238E27FC236}">
                          <a16:creationId xmlns:a16="http://schemas.microsoft.com/office/drawing/2014/main" id="{F2AD15F7-8E20-0846-9718-472D92C3DA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74"/>
                    <a:stretch/>
                  </pic:blipFill>
                  <pic:spPr bwMode="auto">
                    <a:xfrm>
                      <a:off x="0" y="0"/>
                      <a:ext cx="3798570" cy="6636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33BF" w14:textId="3F3C034C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C575D70" w14:textId="3EA881EE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18D6532" w14:textId="087011EC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E6C4DA5" w14:textId="2BEB94A6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7B278C1" w14:textId="64CF2C6C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AE820CB" w14:textId="363F0BB9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BB19B57" w14:textId="57A117FE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A225EBD" w14:textId="73994EFA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B77B040" w14:textId="19B16297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51FFE71" w14:textId="777108BE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6695D1B" w14:textId="1C0B95DA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3809A59" w14:textId="77AE0D1D" w:rsidR="00175561" w:rsidRDefault="00175561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B3A07FF" w14:textId="2C51A239" w:rsidR="00175561" w:rsidRDefault="00175561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2C91D6D" w14:textId="087ACBB2" w:rsidR="00175561" w:rsidRDefault="00175561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9E5311F" w14:textId="189A5AB7" w:rsidR="00175561" w:rsidRDefault="00175561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496D9E5" w14:textId="5A3227F7" w:rsidR="00175561" w:rsidRDefault="00175561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1341FA6" w14:textId="57AEF2E1" w:rsidR="00175561" w:rsidRDefault="00175561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DA877D4" w14:textId="77777777" w:rsidR="00175561" w:rsidRDefault="00175561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7D7640C" w14:textId="1D261061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84F21FE" w14:textId="6ED7F56C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DEF1C81" w14:textId="09256CD7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BCD1DD6" w14:textId="06FEA19E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18ADC13" w14:textId="7729AF26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5313487" w14:textId="1CACA6D6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6891638" w14:textId="742617D7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46D8777" w14:textId="28F2E3E2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91D0E20" w14:textId="3AB39DDE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7BC28FD" w14:textId="287D357F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67A1CD4" w14:textId="75B0ED18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F84AA21" w14:textId="3F7F89EE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ADB566A" w14:textId="6B8EEA03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4B45632" w14:textId="755BA596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7EC5B22" w14:textId="21711A12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B01DB8A" w14:textId="614FFD0C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4AB8CE0" w14:textId="54484D35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4C6D04E" w14:textId="0A322950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11B0361" w14:textId="11F45273" w:rsidR="004744C9" w:rsidRDefault="004744C9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50BC1A5" w14:textId="0F10B5CE" w:rsidR="00BF4373" w:rsidRDefault="00BF4373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F1B51AB" w14:textId="2618B895" w:rsidR="00BF4373" w:rsidRDefault="00BF4373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D6DED18" w14:textId="1D2D77B4" w:rsidR="00BF4373" w:rsidRDefault="00BF4373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45600E4" w14:textId="226D1621" w:rsidR="00BF4373" w:rsidRDefault="00BF4373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DF6A7A9" w14:textId="0A8AD6AA" w:rsidR="00BF4373" w:rsidRDefault="00BF4373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B59EA30" w14:textId="1379F048" w:rsidR="00BF4373" w:rsidRDefault="00BF4373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803C084" w14:textId="77777777" w:rsidR="00BF4373" w:rsidRDefault="00BF4373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0830A0C" w14:textId="1E256A98" w:rsidR="004744C9" w:rsidRDefault="004744C9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BBA3757" w14:textId="77777777" w:rsidR="00327185" w:rsidRDefault="00327185" w:rsidP="00BF437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b/>
          <w:bCs/>
          <w:color w:val="9D90A0" w:themeColor="accent6"/>
          <w:kern w:val="24"/>
        </w:rPr>
      </w:pPr>
      <w:r>
        <w:rPr>
          <w:rFonts w:ascii="Calibri" w:hAnsi="Calibri" w:cs="Calibri"/>
          <w:b/>
          <w:bCs/>
          <w:color w:val="9D90A0" w:themeColor="accent6"/>
          <w:kern w:val="24"/>
        </w:rPr>
        <w:t>The Six Days of the War</w:t>
      </w:r>
    </w:p>
    <w:p w14:paraId="45F0371A" w14:textId="77777777" w:rsidR="00327185" w:rsidRDefault="00327185" w:rsidP="00BF437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b/>
          <w:bCs/>
          <w:color w:val="9D90A0" w:themeColor="accent6"/>
          <w:kern w:val="24"/>
        </w:rPr>
      </w:pPr>
    </w:p>
    <w:p w14:paraId="21ECCF61" w14:textId="50BCE888" w:rsidR="00BF4373" w:rsidRPr="004F2E1A" w:rsidRDefault="00BF4373" w:rsidP="00BF437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16" w:lineRule="auto"/>
        <w:rPr>
          <w:rFonts w:ascii="Calibri" w:hAnsi="Calibri"/>
          <w:color w:val="000000" w:themeColor="text1"/>
        </w:rPr>
      </w:pPr>
      <w:r w:rsidRPr="004F2E1A">
        <w:rPr>
          <w:rFonts w:ascii="Calibri" w:eastAsia="+mn-ea" w:hAnsi="Calibri" w:cs="+mn-cs"/>
          <w:color w:val="000000"/>
          <w:kern w:val="24"/>
        </w:rPr>
        <w:lastRenderedPageBreak/>
        <w:t>-5</w:t>
      </w:r>
      <w:r w:rsidRPr="004F2E1A">
        <w:rPr>
          <w:rFonts w:ascii="Calibri" w:eastAsia="+mn-ea" w:hAnsi="Calibri" w:cs="+mn-cs"/>
          <w:color w:val="000000"/>
          <w:kern w:val="24"/>
          <w:position w:val="13"/>
          <w:vertAlign w:val="superscript"/>
        </w:rPr>
        <w:t>th</w:t>
      </w:r>
      <w:r w:rsidRPr="004F2E1A">
        <w:rPr>
          <w:rFonts w:ascii="Calibri" w:eastAsia="+mn-ea" w:hAnsi="Calibri" w:cs="+mn-cs"/>
          <w:color w:val="000000"/>
          <w:kern w:val="24"/>
        </w:rPr>
        <w:t xml:space="preserve"> June / </w:t>
      </w:r>
      <w:r w:rsidRPr="004F2E1A">
        <w:rPr>
          <w:rFonts w:ascii="Calibri" w:eastAsia="+mn-ea" w:hAnsi="Calibri" w:cs="+mn-cs"/>
          <w:color w:val="000000"/>
          <w:kern w:val="24"/>
          <w:u w:val="single"/>
        </w:rPr>
        <w:t>Day 1</w:t>
      </w:r>
      <w:r w:rsidRPr="004F2E1A">
        <w:rPr>
          <w:rFonts w:ascii="Calibri" w:eastAsia="+mn-ea" w:hAnsi="Calibri" w:cs="+mn-cs"/>
          <w:color w:val="000000"/>
          <w:kern w:val="24"/>
        </w:rPr>
        <w:t xml:space="preserve">: Israel launches a surprise attack on Egyptian air forces and also attacks </w:t>
      </w:r>
      <w:r w:rsidRPr="004F2E1A">
        <w:rPr>
          <w:rFonts w:ascii="Calibri" w:eastAsia="+mn-ea" w:hAnsi="Calibri" w:cs="+mn-cs"/>
          <w:color w:val="000000" w:themeColor="text1"/>
          <w:kern w:val="24"/>
        </w:rPr>
        <w:t xml:space="preserve">Syrian, Jordanian and Iraqi air forces. By midday, all of Egypt’s airfields and most of Egypt’s planes have been bombed. Israel also enters the </w:t>
      </w:r>
      <w:r w:rsidRPr="004F2E1A">
        <w:rPr>
          <w:rFonts w:ascii="Calibri" w:eastAsia="+mn-ea" w:hAnsi="Calibri" w:cs="+mn-cs"/>
          <w:b/>
          <w:bCs/>
          <w:color w:val="000000" w:themeColor="text1"/>
          <w:kern w:val="24"/>
        </w:rPr>
        <w:t>Sinai Peninsula</w:t>
      </w:r>
      <w:r w:rsidRPr="004F2E1A">
        <w:rPr>
          <w:rFonts w:ascii="Calibri" w:eastAsia="+mn-ea" w:hAnsi="Calibri" w:cs="+mn-cs"/>
          <w:color w:val="000000" w:themeColor="text1"/>
          <w:kern w:val="24"/>
        </w:rPr>
        <w:t>. Jordan’s airfields and air forces are also attacked, and Jordan responds by attacking Israeli cities including West Jerusalem</w:t>
      </w:r>
    </w:p>
    <w:p w14:paraId="14DC7782" w14:textId="597C8BC7" w:rsidR="00BF4373" w:rsidRPr="004F2E1A" w:rsidRDefault="00BF4373" w:rsidP="00BF437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16" w:lineRule="auto"/>
        <w:rPr>
          <w:rFonts w:ascii="Calibri" w:hAnsi="Calibri"/>
          <w:color w:val="000000" w:themeColor="text1"/>
        </w:rPr>
      </w:pPr>
      <w:r w:rsidRPr="004F2E1A">
        <w:rPr>
          <w:rFonts w:ascii="Calibri" w:eastAsia="+mn-ea" w:hAnsi="Calibri" w:cs="+mn-cs"/>
          <w:color w:val="000000" w:themeColor="text1"/>
          <w:kern w:val="24"/>
        </w:rPr>
        <w:t>-6</w:t>
      </w:r>
      <w:r w:rsidRPr="004F2E1A">
        <w:rPr>
          <w:rFonts w:ascii="Calibri" w:eastAsia="+mn-ea" w:hAnsi="Calibri" w:cs="+mn-cs"/>
          <w:color w:val="000000" w:themeColor="text1"/>
          <w:kern w:val="24"/>
          <w:position w:val="13"/>
          <w:vertAlign w:val="superscript"/>
        </w:rPr>
        <w:t>th</w:t>
      </w:r>
      <w:r w:rsidRPr="004F2E1A">
        <w:rPr>
          <w:rFonts w:ascii="Calibri" w:eastAsia="+mn-ea" w:hAnsi="Calibri" w:cs="+mn-cs"/>
          <w:color w:val="000000" w:themeColor="text1"/>
          <w:kern w:val="24"/>
        </w:rPr>
        <w:t xml:space="preserve"> June / </w:t>
      </w:r>
      <w:r w:rsidRPr="004F2E1A">
        <w:rPr>
          <w:rFonts w:ascii="Calibri" w:eastAsia="+mn-ea" w:hAnsi="Calibri" w:cs="+mn-cs"/>
          <w:color w:val="000000" w:themeColor="text1"/>
          <w:kern w:val="24"/>
          <w:u w:val="single"/>
        </w:rPr>
        <w:t>Day 2</w:t>
      </w:r>
      <w:r w:rsidRPr="004F2E1A">
        <w:rPr>
          <w:rFonts w:ascii="Calibri" w:eastAsia="+mn-ea" w:hAnsi="Calibri" w:cs="+mn-cs"/>
          <w:color w:val="000000" w:themeColor="text1"/>
          <w:kern w:val="24"/>
        </w:rPr>
        <w:t xml:space="preserve">: extensive fighting </w:t>
      </w:r>
      <w:r w:rsidR="00A65783">
        <w:rPr>
          <w:rFonts w:ascii="Calibri" w:eastAsia="+mn-ea" w:hAnsi="Calibri" w:cs="+mn-cs"/>
          <w:color w:val="000000" w:themeColor="text1"/>
          <w:kern w:val="24"/>
        </w:rPr>
        <w:t xml:space="preserve">takes place </w:t>
      </w:r>
      <w:r w:rsidRPr="004F2E1A">
        <w:rPr>
          <w:rFonts w:ascii="Calibri" w:eastAsia="+mn-ea" w:hAnsi="Calibri" w:cs="+mn-cs"/>
          <w:color w:val="000000" w:themeColor="text1"/>
          <w:kern w:val="24"/>
        </w:rPr>
        <w:t xml:space="preserve">between Israeli and Jordanian forces across the </w:t>
      </w:r>
      <w:r w:rsidRPr="004F2E1A">
        <w:rPr>
          <w:rFonts w:ascii="Calibri" w:eastAsia="+mn-ea" w:hAnsi="Calibri" w:cs="+mn-cs"/>
          <w:b/>
          <w:bCs/>
          <w:color w:val="000000" w:themeColor="text1"/>
          <w:kern w:val="24"/>
        </w:rPr>
        <w:t>West Bank</w:t>
      </w:r>
      <w:r w:rsidRPr="004F2E1A">
        <w:rPr>
          <w:rFonts w:ascii="Calibri" w:eastAsia="+mn-ea" w:hAnsi="Calibri" w:cs="+mn-cs"/>
          <w:color w:val="000000" w:themeColor="text1"/>
          <w:kern w:val="24"/>
        </w:rPr>
        <w:t>, particularly over control of Jerusalem</w:t>
      </w:r>
    </w:p>
    <w:p w14:paraId="68E183B3" w14:textId="70E49A80" w:rsidR="00BF4373" w:rsidRPr="004F2E1A" w:rsidRDefault="00BF4373" w:rsidP="00BF437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16" w:lineRule="auto"/>
        <w:rPr>
          <w:rFonts w:ascii="Calibri" w:hAnsi="Calibri"/>
          <w:color w:val="000000" w:themeColor="text1"/>
        </w:rPr>
      </w:pPr>
      <w:r w:rsidRPr="004F2E1A">
        <w:rPr>
          <w:rFonts w:ascii="Calibri" w:eastAsia="+mn-ea" w:hAnsi="Calibri" w:cs="+mn-cs"/>
          <w:color w:val="000000" w:themeColor="text1"/>
          <w:kern w:val="24"/>
        </w:rPr>
        <w:t>-7</w:t>
      </w:r>
      <w:r w:rsidRPr="004F2E1A">
        <w:rPr>
          <w:rFonts w:ascii="Calibri" w:eastAsia="+mn-ea" w:hAnsi="Calibri" w:cs="+mn-cs"/>
          <w:color w:val="000000" w:themeColor="text1"/>
          <w:kern w:val="24"/>
          <w:position w:val="13"/>
          <w:vertAlign w:val="superscript"/>
        </w:rPr>
        <w:t>th</w:t>
      </w:r>
      <w:r w:rsidRPr="004F2E1A">
        <w:rPr>
          <w:rFonts w:ascii="Calibri" w:eastAsia="+mn-ea" w:hAnsi="Calibri" w:cs="+mn-cs"/>
          <w:color w:val="000000" w:themeColor="text1"/>
          <w:kern w:val="24"/>
        </w:rPr>
        <w:t xml:space="preserve"> June / </w:t>
      </w:r>
      <w:r w:rsidRPr="004F2E1A">
        <w:rPr>
          <w:rFonts w:ascii="Calibri" w:eastAsia="+mn-ea" w:hAnsi="Calibri" w:cs="+mn-cs"/>
          <w:color w:val="000000" w:themeColor="text1"/>
          <w:kern w:val="24"/>
          <w:u w:val="single"/>
        </w:rPr>
        <w:t>Day 3</w:t>
      </w:r>
      <w:r w:rsidRPr="004F2E1A">
        <w:rPr>
          <w:rFonts w:ascii="Calibri" w:eastAsia="+mn-ea" w:hAnsi="Calibri" w:cs="+mn-cs"/>
          <w:color w:val="000000" w:themeColor="text1"/>
          <w:kern w:val="24"/>
        </w:rPr>
        <w:t xml:space="preserve">: Israel captures East Jerusalem and the </w:t>
      </w:r>
      <w:r w:rsidRPr="004F2E1A">
        <w:rPr>
          <w:rFonts w:ascii="Calibri" w:eastAsia="+mn-ea" w:hAnsi="Calibri" w:cs="+mn-cs"/>
          <w:b/>
          <w:bCs/>
          <w:color w:val="000000" w:themeColor="text1"/>
          <w:kern w:val="24"/>
        </w:rPr>
        <w:t xml:space="preserve">Old City of Jerusalem </w:t>
      </w:r>
      <w:r w:rsidRPr="004F2E1A">
        <w:rPr>
          <w:rFonts w:ascii="Calibri" w:eastAsia="+mn-ea" w:hAnsi="Calibri" w:cs="+mn-cs"/>
          <w:color w:val="000000" w:themeColor="text1"/>
          <w:kern w:val="24"/>
        </w:rPr>
        <w:t>including the Western Wall and the Dome of the Rock</w:t>
      </w:r>
    </w:p>
    <w:p w14:paraId="2E866330" w14:textId="0D081B29" w:rsidR="00BF4373" w:rsidRPr="004F2E1A" w:rsidRDefault="00BF4373" w:rsidP="00BF437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16" w:lineRule="auto"/>
        <w:rPr>
          <w:rFonts w:ascii="Calibri" w:hAnsi="Calibri"/>
          <w:color w:val="000000" w:themeColor="text1"/>
        </w:rPr>
      </w:pPr>
      <w:r w:rsidRPr="004F2E1A">
        <w:rPr>
          <w:rFonts w:ascii="Calibri" w:eastAsia="+mn-ea" w:hAnsi="Calibri" w:cs="+mn-cs"/>
          <w:color w:val="000000" w:themeColor="text1"/>
          <w:kern w:val="24"/>
        </w:rPr>
        <w:t>-8</w:t>
      </w:r>
      <w:r w:rsidRPr="004F2E1A">
        <w:rPr>
          <w:rFonts w:ascii="Calibri" w:eastAsia="+mn-ea" w:hAnsi="Calibri" w:cs="+mn-cs"/>
          <w:color w:val="000000" w:themeColor="text1"/>
          <w:kern w:val="24"/>
          <w:position w:val="14"/>
          <w:vertAlign w:val="superscript"/>
        </w:rPr>
        <w:t>th</w:t>
      </w:r>
      <w:r w:rsidRPr="004F2E1A">
        <w:rPr>
          <w:rFonts w:ascii="Calibri" w:eastAsia="+mn-ea" w:hAnsi="Calibri" w:cs="+mn-cs"/>
          <w:color w:val="000000" w:themeColor="text1"/>
          <w:kern w:val="24"/>
        </w:rPr>
        <w:t xml:space="preserve"> June / </w:t>
      </w:r>
      <w:r w:rsidRPr="004F2E1A">
        <w:rPr>
          <w:rFonts w:ascii="Calibri" w:eastAsia="+mn-ea" w:hAnsi="Calibri" w:cs="+mn-cs"/>
          <w:color w:val="000000" w:themeColor="text1"/>
          <w:kern w:val="24"/>
          <w:u w:val="single"/>
        </w:rPr>
        <w:t>Day 4</w:t>
      </w:r>
      <w:r w:rsidRPr="004F2E1A">
        <w:rPr>
          <w:rFonts w:ascii="Calibri" w:eastAsia="+mn-ea" w:hAnsi="Calibri" w:cs="+mn-cs"/>
          <w:color w:val="000000" w:themeColor="text1"/>
          <w:kern w:val="24"/>
        </w:rPr>
        <w:t xml:space="preserve">: Israeli forces capture the </w:t>
      </w:r>
      <w:r w:rsidRPr="004F2E1A">
        <w:rPr>
          <w:rFonts w:ascii="Calibri" w:eastAsia="+mn-ea" w:hAnsi="Calibri" w:cs="+mn-cs"/>
          <w:b/>
          <w:bCs/>
          <w:color w:val="000000" w:themeColor="text1"/>
          <w:kern w:val="24"/>
        </w:rPr>
        <w:t>Sinai Peninsula</w:t>
      </w:r>
      <w:r w:rsidRPr="004F2E1A">
        <w:rPr>
          <w:rFonts w:ascii="Calibri" w:eastAsia="+mn-ea" w:hAnsi="Calibri" w:cs="+mn-cs"/>
          <w:color w:val="000000" w:themeColor="text1"/>
          <w:kern w:val="24"/>
        </w:rPr>
        <w:t xml:space="preserve">. They also capture the </w:t>
      </w:r>
      <w:r w:rsidRPr="004F2E1A">
        <w:rPr>
          <w:rFonts w:ascii="Calibri" w:eastAsia="+mn-ea" w:hAnsi="Calibri" w:cs="+mn-cs"/>
          <w:b/>
          <w:bCs/>
          <w:color w:val="000000" w:themeColor="text1"/>
          <w:kern w:val="24"/>
        </w:rPr>
        <w:t>West Bank</w:t>
      </w:r>
      <w:r w:rsidRPr="004F2E1A">
        <w:rPr>
          <w:rFonts w:ascii="Calibri" w:eastAsia="+mn-ea" w:hAnsi="Calibri" w:cs="+mn-cs"/>
          <w:color w:val="000000" w:themeColor="text1"/>
          <w:kern w:val="24"/>
        </w:rPr>
        <w:t xml:space="preserve">, with 300,000 refugees </w:t>
      </w:r>
      <w:r w:rsidRPr="00305360">
        <w:rPr>
          <w:rFonts w:ascii="Calibri" w:eastAsia="+mn-ea" w:hAnsi="Calibri" w:cs="+mn-cs"/>
          <w:color w:val="000000" w:themeColor="text1"/>
          <w:kern w:val="24"/>
        </w:rPr>
        <w:t>fleeing</w:t>
      </w:r>
      <w:r w:rsidRPr="004F2E1A">
        <w:rPr>
          <w:rFonts w:ascii="Calibri" w:eastAsia="+mn-ea" w:hAnsi="Calibri" w:cs="+mn-cs"/>
          <w:color w:val="000000" w:themeColor="text1"/>
          <w:kern w:val="24"/>
        </w:rPr>
        <w:t xml:space="preserve"> to Jordan</w:t>
      </w:r>
    </w:p>
    <w:p w14:paraId="7497F742" w14:textId="0B06B4B6" w:rsidR="00BF4373" w:rsidRPr="004F2E1A" w:rsidRDefault="00BF4373" w:rsidP="00BF437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16" w:lineRule="auto"/>
        <w:rPr>
          <w:rFonts w:ascii="Calibri" w:hAnsi="Calibri"/>
          <w:color w:val="000000" w:themeColor="text1"/>
        </w:rPr>
      </w:pPr>
      <w:r w:rsidRPr="004F2E1A">
        <w:rPr>
          <w:rFonts w:ascii="Calibri" w:eastAsia="+mn-ea" w:hAnsi="Calibri" w:cs="+mn-cs"/>
          <w:color w:val="000000" w:themeColor="text1"/>
          <w:kern w:val="24"/>
        </w:rPr>
        <w:t>-9</w:t>
      </w:r>
      <w:r w:rsidRPr="004F2E1A">
        <w:rPr>
          <w:rFonts w:ascii="Calibri" w:eastAsia="+mn-ea" w:hAnsi="Calibri" w:cs="+mn-cs"/>
          <w:color w:val="000000" w:themeColor="text1"/>
          <w:kern w:val="24"/>
          <w:position w:val="14"/>
          <w:vertAlign w:val="superscript"/>
        </w:rPr>
        <w:t>th</w:t>
      </w:r>
      <w:r w:rsidRPr="004F2E1A">
        <w:rPr>
          <w:rFonts w:ascii="Calibri" w:eastAsia="+mn-ea" w:hAnsi="Calibri" w:cs="+mn-cs"/>
          <w:color w:val="000000" w:themeColor="text1"/>
          <w:kern w:val="24"/>
        </w:rPr>
        <w:t xml:space="preserve"> June / </w:t>
      </w:r>
      <w:r w:rsidRPr="004F2E1A">
        <w:rPr>
          <w:rFonts w:ascii="Calibri" w:eastAsia="+mn-ea" w:hAnsi="Calibri" w:cs="+mn-cs"/>
          <w:color w:val="000000" w:themeColor="text1"/>
          <w:kern w:val="24"/>
          <w:u w:val="single"/>
        </w:rPr>
        <w:t>Day 5</w:t>
      </w:r>
      <w:r w:rsidRPr="004F2E1A">
        <w:rPr>
          <w:rFonts w:ascii="Calibri" w:eastAsia="+mn-ea" w:hAnsi="Calibri" w:cs="+mn-cs"/>
          <w:color w:val="000000" w:themeColor="text1"/>
          <w:kern w:val="24"/>
        </w:rPr>
        <w:t xml:space="preserve">: Israeli forces capture the </w:t>
      </w:r>
      <w:r w:rsidRPr="004F2E1A">
        <w:rPr>
          <w:rFonts w:ascii="Calibri" w:eastAsia="+mn-ea" w:hAnsi="Calibri" w:cs="+mn-cs"/>
          <w:b/>
          <w:bCs/>
          <w:color w:val="000000" w:themeColor="text1"/>
          <w:kern w:val="24"/>
        </w:rPr>
        <w:t>Golan Heights</w:t>
      </w:r>
      <w:r w:rsidRPr="004F2E1A">
        <w:rPr>
          <w:rFonts w:ascii="Calibri" w:eastAsia="+mn-ea" w:hAnsi="Calibri" w:cs="+mn-cs"/>
          <w:color w:val="000000" w:themeColor="text1"/>
          <w:kern w:val="24"/>
        </w:rPr>
        <w:t>, taking most of it from Syria</w:t>
      </w:r>
    </w:p>
    <w:p w14:paraId="56F90E6C" w14:textId="722F37F9" w:rsidR="003A695F" w:rsidRDefault="00BF4373" w:rsidP="004F2E1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16" w:lineRule="auto"/>
        <w:rPr>
          <w:rFonts w:ascii="Calibri" w:eastAsia="+mn-ea" w:hAnsi="Calibri" w:cs="+mn-cs"/>
          <w:color w:val="000000"/>
          <w:kern w:val="24"/>
        </w:rPr>
      </w:pPr>
      <w:r w:rsidRPr="004F2E1A">
        <w:rPr>
          <w:rFonts w:ascii="Calibri" w:eastAsia="+mn-ea" w:hAnsi="Calibri" w:cs="+mn-cs"/>
          <w:color w:val="000000" w:themeColor="text1"/>
          <w:kern w:val="24"/>
        </w:rPr>
        <w:t>-10</w:t>
      </w:r>
      <w:r w:rsidRPr="004F2E1A">
        <w:rPr>
          <w:rFonts w:ascii="Calibri" w:eastAsia="+mn-ea" w:hAnsi="Calibri" w:cs="+mn-cs"/>
          <w:color w:val="000000" w:themeColor="text1"/>
          <w:kern w:val="24"/>
          <w:position w:val="14"/>
          <w:vertAlign w:val="superscript"/>
        </w:rPr>
        <w:t>th</w:t>
      </w:r>
      <w:r w:rsidRPr="004F2E1A">
        <w:rPr>
          <w:rFonts w:ascii="Calibri" w:eastAsia="+mn-ea" w:hAnsi="Calibri" w:cs="+mn-cs"/>
          <w:color w:val="000000" w:themeColor="text1"/>
          <w:kern w:val="24"/>
        </w:rPr>
        <w:t xml:space="preserve"> June / </w:t>
      </w:r>
      <w:r w:rsidRPr="004F2E1A">
        <w:rPr>
          <w:rFonts w:ascii="Calibri" w:eastAsia="+mn-ea" w:hAnsi="Calibri" w:cs="+mn-cs"/>
          <w:color w:val="000000" w:themeColor="text1"/>
          <w:kern w:val="24"/>
          <w:u w:val="single"/>
        </w:rPr>
        <w:t>Day 6</w:t>
      </w:r>
      <w:r w:rsidRPr="004F2E1A">
        <w:rPr>
          <w:rFonts w:ascii="Calibri" w:eastAsia="+mn-ea" w:hAnsi="Calibri" w:cs="+mn-cs"/>
          <w:color w:val="000000" w:themeColor="text1"/>
          <w:kern w:val="24"/>
        </w:rPr>
        <w:t xml:space="preserve">: Israeli forces capture even more of the </w:t>
      </w:r>
      <w:r w:rsidRPr="004F2E1A">
        <w:rPr>
          <w:rFonts w:ascii="Calibri" w:eastAsia="+mn-ea" w:hAnsi="Calibri" w:cs="+mn-cs"/>
          <w:b/>
          <w:bCs/>
          <w:color w:val="000000" w:themeColor="text1"/>
          <w:kern w:val="24"/>
        </w:rPr>
        <w:t>Golan Heights</w:t>
      </w:r>
      <w:r w:rsidRPr="004F2E1A">
        <w:rPr>
          <w:rFonts w:ascii="Calibri" w:eastAsia="+mn-ea" w:hAnsi="Calibri" w:cs="+mn-cs"/>
          <w:color w:val="000000" w:themeColor="text1"/>
          <w:kern w:val="24"/>
        </w:rPr>
        <w:t xml:space="preserve">. Jordan, Egypt and Syria all accept the UN’s call for </w:t>
      </w:r>
      <w:r w:rsidRPr="004F2E1A">
        <w:rPr>
          <w:rFonts w:ascii="Calibri" w:eastAsia="+mn-ea" w:hAnsi="Calibri" w:cs="+mn-cs"/>
          <w:color w:val="000000"/>
          <w:kern w:val="24"/>
        </w:rPr>
        <w:t>a ceasefire</w:t>
      </w:r>
    </w:p>
    <w:p w14:paraId="1883466B" w14:textId="77777777" w:rsidR="00175561" w:rsidRPr="004F2E1A" w:rsidRDefault="00175561" w:rsidP="004F2E1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16" w:lineRule="auto"/>
        <w:rPr>
          <w:rFonts w:ascii="Calibri" w:hAnsi="Calibri"/>
        </w:rPr>
      </w:pPr>
    </w:p>
    <w:p w14:paraId="7F26EAFD" w14:textId="77777777" w:rsidR="00327185" w:rsidRPr="003F27CA" w:rsidRDefault="00327185" w:rsidP="00327185">
      <w:pPr>
        <w:rPr>
          <w:rFonts w:ascii="Calibri" w:hAnsi="Calibri"/>
          <w:sz w:val="32"/>
          <w:szCs w:val="32"/>
        </w:rPr>
      </w:pPr>
    </w:p>
    <w:p w14:paraId="438A27DD" w14:textId="77777777" w:rsidR="004744C9" w:rsidRPr="004744C9" w:rsidRDefault="004744C9" w:rsidP="004744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9D90A0" w:themeColor="accent6"/>
          <w:kern w:val="24"/>
        </w:rPr>
      </w:pPr>
      <w:r w:rsidRPr="004744C9">
        <w:rPr>
          <w:rFonts w:ascii="Calibri" w:hAnsi="Calibri" w:cs="Calibri"/>
          <w:b/>
          <w:bCs/>
          <w:color w:val="9D90A0" w:themeColor="accent6"/>
          <w:kern w:val="24"/>
        </w:rPr>
        <w:t>Activity</w:t>
      </w:r>
    </w:p>
    <w:p w14:paraId="6E4E037B" w14:textId="77777777" w:rsidR="004744C9" w:rsidRDefault="004744C9" w:rsidP="004744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9900D4B" w14:textId="1097E09F" w:rsidR="00562826" w:rsidRPr="00175561" w:rsidRDefault="004744C9" w:rsidP="004744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/>
        </w:rPr>
      </w:pPr>
      <w:r w:rsidRPr="004744C9">
        <w:rPr>
          <w:rFonts w:ascii="Calibri" w:hAnsi="Calibri"/>
        </w:rPr>
        <w:t xml:space="preserve">Using this information, create a table of what happened in 1967 for </w:t>
      </w:r>
      <w:r w:rsidR="00C018D1">
        <w:rPr>
          <w:rFonts w:ascii="Calibri" w:hAnsi="Calibri"/>
        </w:rPr>
        <w:t>the different</w:t>
      </w:r>
      <w:r w:rsidRPr="004744C9">
        <w:rPr>
          <w:rFonts w:ascii="Calibri" w:hAnsi="Calibri"/>
        </w:rPr>
        <w:t xml:space="preserve"> parts of Palestine-Israel and the surrounding areas</w:t>
      </w:r>
      <w:r w:rsidR="009D0817">
        <w:rPr>
          <w:rFonts w:ascii="Calibri" w:hAnsi="Calibri"/>
        </w:rPr>
        <w:t>:</w:t>
      </w:r>
    </w:p>
    <w:p w14:paraId="05690219" w14:textId="0D601B2C" w:rsidR="004744C9" w:rsidRPr="00276046" w:rsidRDefault="004F2E1A" w:rsidP="008A40D0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noProof/>
          <w:color w:val="000000" w:themeColor="text1"/>
          <w:kern w:val="24"/>
        </w:rPr>
        <w:drawing>
          <wp:inline distT="0" distB="0" distL="0" distR="0" wp14:anchorId="3AFF2E9E" wp14:editId="6FBE27E1">
            <wp:extent cx="5769429" cy="2994438"/>
            <wp:effectExtent l="0" t="0" r="0" b="3175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2" t="40419" r="52813" b="32893"/>
                    <a:stretch/>
                  </pic:blipFill>
                  <pic:spPr bwMode="auto">
                    <a:xfrm>
                      <a:off x="0" y="0"/>
                      <a:ext cx="5814179" cy="3017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6D448" w14:textId="67E5A80D" w:rsidR="00AD1020" w:rsidRDefault="00AD1020" w:rsidP="00F4652C">
      <w:pPr>
        <w:rPr>
          <w:rFonts w:ascii="Calibri" w:hAnsi="Calibri" w:cs="Calibri"/>
          <w:color w:val="000000" w:themeColor="text1"/>
        </w:rPr>
      </w:pPr>
    </w:p>
    <w:p w14:paraId="706CD84E" w14:textId="1AB32385" w:rsidR="0046645F" w:rsidRDefault="0046645F" w:rsidP="00F4652C">
      <w:pPr>
        <w:rPr>
          <w:rFonts w:ascii="Calibri" w:hAnsi="Calibri" w:cs="Calibri"/>
          <w:color w:val="000000" w:themeColor="text1"/>
        </w:rPr>
      </w:pPr>
    </w:p>
    <w:p w14:paraId="65667078" w14:textId="25F58C8E" w:rsidR="0046645F" w:rsidRDefault="0046645F" w:rsidP="00F4652C">
      <w:pPr>
        <w:rPr>
          <w:rFonts w:ascii="Calibri" w:hAnsi="Calibri" w:cs="Calibri"/>
          <w:color w:val="000000" w:themeColor="text1"/>
        </w:rPr>
      </w:pPr>
    </w:p>
    <w:p w14:paraId="581DD8B5" w14:textId="0C0F8FA5" w:rsidR="0046645F" w:rsidRDefault="0046645F" w:rsidP="00F4652C">
      <w:pPr>
        <w:rPr>
          <w:rFonts w:ascii="Calibri" w:hAnsi="Calibri" w:cs="Calibri"/>
          <w:color w:val="000000" w:themeColor="text1"/>
        </w:rPr>
      </w:pPr>
    </w:p>
    <w:p w14:paraId="4C065208" w14:textId="2985D360" w:rsidR="0046645F" w:rsidRDefault="0046645F" w:rsidP="00F4652C">
      <w:pPr>
        <w:rPr>
          <w:rFonts w:ascii="Calibri" w:hAnsi="Calibri" w:cs="Calibri"/>
          <w:color w:val="000000" w:themeColor="text1"/>
        </w:rPr>
      </w:pPr>
    </w:p>
    <w:p w14:paraId="0E0AD4E2" w14:textId="50958EC2" w:rsidR="0046645F" w:rsidRDefault="0046645F" w:rsidP="00F4652C">
      <w:pPr>
        <w:rPr>
          <w:rFonts w:ascii="Calibri" w:hAnsi="Calibri" w:cs="Calibri"/>
          <w:color w:val="000000" w:themeColor="text1"/>
        </w:rPr>
      </w:pPr>
    </w:p>
    <w:p w14:paraId="14928C36" w14:textId="55199E07" w:rsidR="0046645F" w:rsidRDefault="0046645F" w:rsidP="00F4652C">
      <w:pPr>
        <w:rPr>
          <w:rFonts w:ascii="Calibri" w:hAnsi="Calibri" w:cs="Calibri"/>
          <w:color w:val="000000" w:themeColor="text1"/>
        </w:rPr>
      </w:pPr>
    </w:p>
    <w:p w14:paraId="68D1F804" w14:textId="6BEF2DB3" w:rsidR="004744C9" w:rsidRDefault="00C10C42" w:rsidP="00C10C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D90A0" w:themeColor="accent6"/>
        </w:rPr>
      </w:pPr>
      <w:r w:rsidRPr="00C10C42">
        <w:rPr>
          <w:rFonts w:ascii="Calibri" w:hAnsi="Calibri" w:cs="Calibri"/>
          <w:b/>
          <w:bCs/>
          <w:color w:val="9D90A0" w:themeColor="accent6"/>
        </w:rPr>
        <w:t>The consequences</w:t>
      </w:r>
      <w:r w:rsidR="0046645F">
        <w:rPr>
          <w:rFonts w:ascii="Calibri" w:hAnsi="Calibri" w:cs="Calibri"/>
          <w:b/>
          <w:bCs/>
          <w:color w:val="9D90A0" w:themeColor="accent6"/>
        </w:rPr>
        <w:t xml:space="preserve"> of June 1967</w:t>
      </w:r>
    </w:p>
    <w:p w14:paraId="51B913A7" w14:textId="77777777" w:rsidR="008E1AC2" w:rsidRPr="00C10C42" w:rsidRDefault="008E1AC2" w:rsidP="00C10C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D90A0" w:themeColor="accent6"/>
        </w:rPr>
      </w:pPr>
    </w:p>
    <w:p w14:paraId="124634A0" w14:textId="77777777" w:rsidR="00790B65" w:rsidRDefault="008E1AC2" w:rsidP="00790B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lastRenderedPageBreak/>
        <w:t>The death toll: a</w:t>
      </w:r>
      <w:r w:rsidRPr="008E1AC2">
        <w:rPr>
          <w:rFonts w:ascii="Calibri" w:hAnsi="Calibri" w:cs="Calibri"/>
          <w:color w:val="000000" w:themeColor="text1"/>
        </w:rPr>
        <w:t xml:space="preserve">round 800 Israelis were killed and 20,000 Arabs (including Palestinians) </w:t>
      </w:r>
    </w:p>
    <w:p w14:paraId="6453DF59" w14:textId="77777777" w:rsidR="00790B65" w:rsidRDefault="00790B65" w:rsidP="00790B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771DCFF7" w14:textId="5132D327" w:rsidR="008B0307" w:rsidRPr="008B0307" w:rsidRDefault="008B0307" w:rsidP="00790B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8B0307">
        <w:rPr>
          <w:rFonts w:ascii="Calibri" w:hAnsi="Calibri" w:cs="Calibri"/>
          <w:color w:val="000000" w:themeColor="text1"/>
        </w:rPr>
        <w:t xml:space="preserve">As we have seen, 1967 was a huge </w:t>
      </w:r>
      <w:r w:rsidRPr="008B0307">
        <w:rPr>
          <w:rFonts w:ascii="Calibri" w:hAnsi="Calibri" w:cs="Calibri"/>
          <w:b/>
          <w:bCs/>
          <w:color w:val="000000" w:themeColor="text1"/>
        </w:rPr>
        <w:t xml:space="preserve">military victory </w:t>
      </w:r>
      <w:r w:rsidRPr="008B0307">
        <w:rPr>
          <w:rFonts w:ascii="Calibri" w:hAnsi="Calibri" w:cs="Calibri"/>
          <w:color w:val="000000" w:themeColor="text1"/>
        </w:rPr>
        <w:t>for Israel: by occupying the West Bank, Gaza, East Jerusalem</w:t>
      </w:r>
      <w:r w:rsidR="00565558">
        <w:rPr>
          <w:rFonts w:ascii="Calibri" w:hAnsi="Calibri" w:cs="Calibri"/>
          <w:color w:val="000000" w:themeColor="text1"/>
        </w:rPr>
        <w:t xml:space="preserve">, </w:t>
      </w:r>
      <w:r w:rsidRPr="008B0307">
        <w:rPr>
          <w:rFonts w:ascii="Calibri" w:hAnsi="Calibri" w:cs="Calibri"/>
          <w:color w:val="000000" w:themeColor="text1"/>
        </w:rPr>
        <w:t>the Golan Heights</w:t>
      </w:r>
      <w:r w:rsidR="00565558">
        <w:rPr>
          <w:rFonts w:ascii="Calibri" w:hAnsi="Calibri" w:cs="Calibri"/>
          <w:color w:val="000000" w:themeColor="text1"/>
        </w:rPr>
        <w:t xml:space="preserve"> and </w:t>
      </w:r>
      <w:r w:rsidR="00BF086A">
        <w:rPr>
          <w:rFonts w:ascii="Calibri" w:hAnsi="Calibri" w:cs="Calibri"/>
          <w:color w:val="000000" w:themeColor="text1"/>
        </w:rPr>
        <w:t xml:space="preserve">the </w:t>
      </w:r>
      <w:r w:rsidR="00565558">
        <w:rPr>
          <w:rFonts w:ascii="Calibri" w:hAnsi="Calibri" w:cs="Calibri"/>
          <w:color w:val="000000" w:themeColor="text1"/>
        </w:rPr>
        <w:t>Sinai Peninsula</w:t>
      </w:r>
      <w:r w:rsidRPr="008B0307">
        <w:rPr>
          <w:rFonts w:ascii="Calibri" w:hAnsi="Calibri" w:cs="Calibri"/>
          <w:color w:val="000000" w:themeColor="text1"/>
        </w:rPr>
        <w:t xml:space="preserve">, the territory under Israel’s control had </w:t>
      </w:r>
      <w:r w:rsidRPr="008B0307">
        <w:rPr>
          <w:rFonts w:ascii="Calibri" w:hAnsi="Calibri" w:cs="Calibri"/>
          <w:b/>
          <w:bCs/>
          <w:color w:val="000000" w:themeColor="text1"/>
        </w:rPr>
        <w:t>quadrupled</w:t>
      </w:r>
    </w:p>
    <w:p w14:paraId="4FF2786B" w14:textId="77777777" w:rsidR="00790B65" w:rsidRPr="00790B65" w:rsidRDefault="00790B65" w:rsidP="00790B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5F731E50" w14:textId="65A1FEAB" w:rsidR="008B0307" w:rsidRPr="008B0307" w:rsidRDefault="00790B65" w:rsidP="00790B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790B65">
        <w:rPr>
          <w:rFonts w:ascii="Calibri" w:hAnsi="Calibri" w:cs="Calibri"/>
          <w:color w:val="000000" w:themeColor="text1"/>
        </w:rPr>
        <w:t>However,</w:t>
      </w:r>
      <w:r w:rsidR="008B0307" w:rsidRPr="008B0307">
        <w:rPr>
          <w:rFonts w:ascii="Calibri" w:hAnsi="Calibri" w:cs="Calibri"/>
          <w:color w:val="000000" w:themeColor="text1"/>
        </w:rPr>
        <w:t xml:space="preserve"> 300,000 more Palestinians had become refugees</w:t>
      </w:r>
      <w:r w:rsidRPr="00790B65">
        <w:rPr>
          <w:rFonts w:ascii="Calibri" w:hAnsi="Calibri" w:cs="Calibri"/>
          <w:color w:val="000000" w:themeColor="text1"/>
        </w:rPr>
        <w:t xml:space="preserve">. </w:t>
      </w:r>
      <w:r w:rsidR="008B0307" w:rsidRPr="008B0307">
        <w:rPr>
          <w:rFonts w:ascii="Calibri" w:hAnsi="Calibri" w:cs="Calibri"/>
          <w:color w:val="000000" w:themeColor="text1"/>
        </w:rPr>
        <w:t>This is why 1967 is also known as the ‘</w:t>
      </w:r>
      <w:r w:rsidR="008B0307" w:rsidRPr="008B0307">
        <w:rPr>
          <w:rFonts w:ascii="Calibri" w:hAnsi="Calibri" w:cs="Calibri"/>
          <w:b/>
          <w:bCs/>
          <w:color w:val="000000" w:themeColor="text1"/>
        </w:rPr>
        <w:t>Naksa’</w:t>
      </w:r>
      <w:r w:rsidR="008B0307" w:rsidRPr="008B0307">
        <w:rPr>
          <w:rFonts w:ascii="Calibri" w:hAnsi="Calibri" w:cs="Calibri"/>
          <w:color w:val="000000" w:themeColor="text1"/>
        </w:rPr>
        <w:t xml:space="preserve"> meaning ‘setback’</w:t>
      </w:r>
      <w:r w:rsidR="00185C6C">
        <w:rPr>
          <w:rFonts w:ascii="Calibri" w:hAnsi="Calibri" w:cs="Calibri"/>
          <w:color w:val="000000" w:themeColor="text1"/>
        </w:rPr>
        <w:t xml:space="preserve"> in Arabic</w:t>
      </w:r>
    </w:p>
    <w:p w14:paraId="57110383" w14:textId="77777777" w:rsidR="00790B65" w:rsidRPr="00790B65" w:rsidRDefault="00790B65" w:rsidP="00790B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64CED0DE" w14:textId="1E3BF5F1" w:rsidR="004744C9" w:rsidRPr="00790B65" w:rsidRDefault="008B0307" w:rsidP="00790B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8B0307">
        <w:rPr>
          <w:rFonts w:ascii="Calibri" w:hAnsi="Calibri" w:cs="Calibri"/>
          <w:color w:val="000000" w:themeColor="text1"/>
        </w:rPr>
        <w:t>Some of the Palestinian territory occupied by Israel in 1967 had religious significance, for example Jerusalem and Hebron</w:t>
      </w:r>
      <w:r w:rsidR="00790B65" w:rsidRPr="00790B65">
        <w:rPr>
          <w:rFonts w:ascii="Calibri" w:hAnsi="Calibri" w:cs="Calibri"/>
          <w:color w:val="000000" w:themeColor="text1"/>
        </w:rPr>
        <w:t xml:space="preserve">. </w:t>
      </w:r>
      <w:r w:rsidRPr="008B0307">
        <w:rPr>
          <w:rFonts w:ascii="Calibri" w:hAnsi="Calibri" w:cs="Calibri"/>
          <w:color w:val="000000" w:themeColor="text1"/>
        </w:rPr>
        <w:t xml:space="preserve">This encouraged thousands of Israelis to establish </w:t>
      </w:r>
      <w:r w:rsidRPr="008B0307">
        <w:rPr>
          <w:rFonts w:ascii="Calibri" w:hAnsi="Calibri" w:cs="Calibri"/>
          <w:b/>
          <w:bCs/>
          <w:color w:val="000000" w:themeColor="text1"/>
        </w:rPr>
        <w:t>settlements</w:t>
      </w:r>
      <w:r w:rsidRPr="008B0307">
        <w:rPr>
          <w:rFonts w:ascii="Calibri" w:hAnsi="Calibri" w:cs="Calibri"/>
          <w:color w:val="000000" w:themeColor="text1"/>
        </w:rPr>
        <w:t xml:space="preserve"> in the West Bank and Gaza. The state of Israel invested in infrastructure for these settlers (eg. roads) and </w:t>
      </w:r>
      <w:r w:rsidRPr="008B0307">
        <w:rPr>
          <w:rFonts w:ascii="Calibri" w:hAnsi="Calibri" w:cs="Calibri"/>
          <w:b/>
          <w:bCs/>
          <w:color w:val="000000" w:themeColor="text1"/>
        </w:rPr>
        <w:t xml:space="preserve">life became increasingly difficult for the 1 million Palestinians who were now living under Israeli occupation </w:t>
      </w:r>
    </w:p>
    <w:p w14:paraId="59238389" w14:textId="77777777" w:rsidR="008E1AC2" w:rsidRPr="008B0307" w:rsidRDefault="008E1AC2" w:rsidP="00790B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  <w:highlight w:val="yellow"/>
        </w:rPr>
      </w:pPr>
    </w:p>
    <w:p w14:paraId="0C187B81" w14:textId="77777777" w:rsidR="00AD1020" w:rsidRDefault="00AD1020" w:rsidP="00F4652C">
      <w:pPr>
        <w:rPr>
          <w:rFonts w:ascii="Calibri" w:hAnsi="Calibri" w:cs="Calibri"/>
          <w:color w:val="000000" w:themeColor="text1"/>
        </w:rPr>
      </w:pPr>
    </w:p>
    <w:p w14:paraId="6FD1F309" w14:textId="650D8B25" w:rsidR="004744C9" w:rsidRDefault="00AD1020" w:rsidP="00AD10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D90A0" w:themeColor="accent6"/>
        </w:rPr>
      </w:pPr>
      <w:r w:rsidRPr="00AD1020">
        <w:rPr>
          <w:rFonts w:ascii="Calibri" w:hAnsi="Calibri" w:cs="Calibri"/>
          <w:b/>
          <w:bCs/>
          <w:color w:val="9D90A0" w:themeColor="accent6"/>
        </w:rPr>
        <w:t>The map after 1967</w:t>
      </w:r>
    </w:p>
    <w:p w14:paraId="45D5E390" w14:textId="3E5073A5" w:rsidR="00BA6FBA" w:rsidRDefault="00BA6FBA" w:rsidP="00AD10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D90A0" w:themeColor="accent6"/>
        </w:rPr>
      </w:pPr>
      <w:r w:rsidRPr="00AD1020">
        <w:rPr>
          <w:rFonts w:ascii="Calibri" w:hAnsi="Calibri" w:cs="Calibri"/>
          <w:noProof/>
          <w:color w:val="000000" w:themeColor="text1"/>
        </w:rPr>
        <w:drawing>
          <wp:anchor distT="0" distB="0" distL="114300" distR="114300" simplePos="0" relativeHeight="251693056" behindDoc="0" locked="0" layoutInCell="1" allowOverlap="1" wp14:anchorId="447C5A7D" wp14:editId="5CC139DD">
            <wp:simplePos x="0" y="0"/>
            <wp:positionH relativeFrom="column">
              <wp:posOffset>38100</wp:posOffset>
            </wp:positionH>
            <wp:positionV relativeFrom="paragraph">
              <wp:posOffset>87449</wp:posOffset>
            </wp:positionV>
            <wp:extent cx="5731510" cy="3223895"/>
            <wp:effectExtent l="38100" t="38100" r="34290" b="40005"/>
            <wp:wrapNone/>
            <wp:docPr id="4" name="Picture 4" descr="Palestine and Israel: Mapping an annexation | Infographic News | Al Jazeera">
              <a:extLst xmlns:a="http://schemas.openxmlformats.org/drawingml/2006/main">
                <a:ext uri="{FF2B5EF4-FFF2-40B4-BE49-F238E27FC236}">
                  <a16:creationId xmlns:a16="http://schemas.microsoft.com/office/drawing/2014/main" id="{20D37C63-3C94-D14B-92A8-596B1ED7F8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alestine and Israel: Mapping an annexation | Infographic News | Al Jazeera">
                      <a:extLst>
                        <a:ext uri="{FF2B5EF4-FFF2-40B4-BE49-F238E27FC236}">
                          <a16:creationId xmlns:a16="http://schemas.microsoft.com/office/drawing/2014/main" id="{20D37C63-3C94-D14B-92A8-596B1ED7F8B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BA6D3" w14:textId="342EBA50" w:rsidR="00BA6FBA" w:rsidRDefault="00BA6FBA" w:rsidP="00AD10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D90A0" w:themeColor="accent6"/>
        </w:rPr>
      </w:pPr>
    </w:p>
    <w:p w14:paraId="7CB28639" w14:textId="52515A81" w:rsidR="00BA6FBA" w:rsidRDefault="00BA6FBA" w:rsidP="00AD10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D90A0" w:themeColor="accent6"/>
        </w:rPr>
      </w:pPr>
    </w:p>
    <w:p w14:paraId="505F196F" w14:textId="6B5F8A31" w:rsidR="00BA6FBA" w:rsidRDefault="00BA6FBA" w:rsidP="00AD10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D90A0" w:themeColor="accent6"/>
        </w:rPr>
      </w:pPr>
    </w:p>
    <w:p w14:paraId="4B4575F5" w14:textId="42CB1118" w:rsidR="00BA6FBA" w:rsidRDefault="00BA6FBA" w:rsidP="00AD10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D90A0" w:themeColor="accent6"/>
        </w:rPr>
      </w:pPr>
    </w:p>
    <w:p w14:paraId="035B9E70" w14:textId="77777777" w:rsidR="00BA6FBA" w:rsidRDefault="00BA6FBA" w:rsidP="00AD10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D90A0" w:themeColor="accent6"/>
        </w:rPr>
      </w:pPr>
    </w:p>
    <w:p w14:paraId="0CA81945" w14:textId="4C154242" w:rsidR="00BA6FBA" w:rsidRDefault="00BA6FBA" w:rsidP="00AD10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D90A0" w:themeColor="accent6"/>
        </w:rPr>
      </w:pPr>
    </w:p>
    <w:p w14:paraId="1152B351" w14:textId="10E863FC" w:rsidR="00BA6FBA" w:rsidRDefault="00BA6FBA" w:rsidP="00AD10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D90A0" w:themeColor="accent6"/>
        </w:rPr>
      </w:pPr>
    </w:p>
    <w:p w14:paraId="571A6395" w14:textId="2A6B298A" w:rsidR="00BA6FBA" w:rsidRDefault="00BA6FBA" w:rsidP="00AD10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D90A0" w:themeColor="accent6"/>
        </w:rPr>
      </w:pPr>
    </w:p>
    <w:p w14:paraId="6C2567E0" w14:textId="720EE6EC" w:rsidR="00BA6FBA" w:rsidRDefault="00BA6FBA" w:rsidP="00AD10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D90A0" w:themeColor="accent6"/>
        </w:rPr>
      </w:pPr>
    </w:p>
    <w:p w14:paraId="40BDD0F6" w14:textId="4D06567E" w:rsidR="00BA6FBA" w:rsidRDefault="00BA6FBA" w:rsidP="00AD10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D90A0" w:themeColor="accent6"/>
        </w:rPr>
      </w:pPr>
    </w:p>
    <w:p w14:paraId="0730F38C" w14:textId="7BFBF82E" w:rsidR="00BA6FBA" w:rsidRDefault="00BA6FBA" w:rsidP="00AD10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D90A0" w:themeColor="accent6"/>
        </w:rPr>
      </w:pPr>
    </w:p>
    <w:p w14:paraId="0C6CF101" w14:textId="4A66633E" w:rsidR="00BA6FBA" w:rsidRDefault="00BA6FBA" w:rsidP="00AD10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D90A0" w:themeColor="accent6"/>
        </w:rPr>
      </w:pPr>
    </w:p>
    <w:p w14:paraId="54FA1DFC" w14:textId="4BF2E552" w:rsidR="00BA6FBA" w:rsidRDefault="00BA6FBA" w:rsidP="00AD10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D90A0" w:themeColor="accent6"/>
        </w:rPr>
      </w:pPr>
    </w:p>
    <w:p w14:paraId="036B2C12" w14:textId="41866383" w:rsidR="00BA6FBA" w:rsidRDefault="00BA6FBA" w:rsidP="00AD10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D90A0" w:themeColor="accent6"/>
        </w:rPr>
      </w:pPr>
    </w:p>
    <w:p w14:paraId="5BA48289" w14:textId="5130BBD4" w:rsidR="00BA6FBA" w:rsidRDefault="00BA6FBA" w:rsidP="00AD10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D90A0" w:themeColor="accent6"/>
        </w:rPr>
      </w:pPr>
    </w:p>
    <w:p w14:paraId="55A289BC" w14:textId="578AC358" w:rsidR="00BA6FBA" w:rsidRDefault="00BA6FBA" w:rsidP="00AD10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D90A0" w:themeColor="accent6"/>
        </w:rPr>
      </w:pPr>
    </w:p>
    <w:p w14:paraId="0174DCD7" w14:textId="77777777" w:rsidR="00BA6FBA" w:rsidRDefault="00BA6FBA" w:rsidP="00AD10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D90A0" w:themeColor="accent6"/>
        </w:rPr>
      </w:pPr>
    </w:p>
    <w:p w14:paraId="4D4F8D08" w14:textId="705BEBCE" w:rsidR="00BA6FBA" w:rsidRDefault="00BA6FBA" w:rsidP="00AD10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D90A0" w:themeColor="accent6"/>
        </w:rPr>
      </w:pPr>
    </w:p>
    <w:p w14:paraId="0929105C" w14:textId="77777777" w:rsidR="008B0307" w:rsidRDefault="008B0307" w:rsidP="00F4652C">
      <w:pPr>
        <w:rPr>
          <w:rFonts w:ascii="Calibri" w:hAnsi="Calibri" w:cs="Calibri"/>
          <w:color w:val="000000" w:themeColor="text1"/>
        </w:rPr>
      </w:pPr>
    </w:p>
    <w:p w14:paraId="622FBCC7" w14:textId="14DED5EB" w:rsidR="008B0307" w:rsidRDefault="008B0307" w:rsidP="008B0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D90A0" w:themeColor="accent6"/>
        </w:rPr>
      </w:pPr>
      <w:r w:rsidRPr="008B0307">
        <w:rPr>
          <w:rFonts w:ascii="Calibri" w:hAnsi="Calibri" w:cs="Calibri"/>
          <w:b/>
          <w:bCs/>
          <w:color w:val="9D90A0" w:themeColor="accent6"/>
        </w:rPr>
        <w:t>Question</w:t>
      </w:r>
    </w:p>
    <w:p w14:paraId="43C15E47" w14:textId="77777777" w:rsidR="008B0307" w:rsidRDefault="008B0307" w:rsidP="008B0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D90A0" w:themeColor="accent6"/>
        </w:rPr>
      </w:pPr>
    </w:p>
    <w:p w14:paraId="1C4B9360" w14:textId="77777777" w:rsidR="008B0307" w:rsidRPr="008B0307" w:rsidRDefault="008B0307" w:rsidP="008B0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8B0307">
        <w:rPr>
          <w:rFonts w:ascii="Calibri" w:hAnsi="Calibri" w:cs="Calibri"/>
          <w:color w:val="000000" w:themeColor="text1"/>
        </w:rPr>
        <w:t>What does this map tell us about the consequences of the 1967 war?</w:t>
      </w:r>
    </w:p>
    <w:p w14:paraId="53EE5689" w14:textId="7DDB1220" w:rsidR="0046645F" w:rsidRDefault="008B0307" w:rsidP="008B0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8B0307">
        <w:rPr>
          <w:rFonts w:ascii="Calibri" w:hAnsi="Calibri" w:cs="Calibri"/>
          <w:color w:val="000000" w:themeColor="text1"/>
        </w:rPr>
        <w:t xml:space="preserve">Are any parts of Palestine-Israel </w:t>
      </w:r>
      <w:r w:rsidRPr="008B0307">
        <w:rPr>
          <w:rFonts w:ascii="Calibri" w:hAnsi="Calibri" w:cs="Calibri"/>
          <w:i/>
          <w:iCs/>
          <w:color w:val="000000" w:themeColor="text1"/>
        </w:rPr>
        <w:t>not</w:t>
      </w:r>
      <w:r w:rsidRPr="008B0307">
        <w:rPr>
          <w:rFonts w:ascii="Calibri" w:hAnsi="Calibri" w:cs="Calibri"/>
          <w:color w:val="000000" w:themeColor="text1"/>
        </w:rPr>
        <w:t xml:space="preserve"> under Israeli occupation</w:t>
      </w:r>
      <w:r w:rsidR="0046645F">
        <w:rPr>
          <w:rFonts w:ascii="Calibri" w:hAnsi="Calibri" w:cs="Calibri"/>
          <w:color w:val="000000" w:themeColor="text1"/>
        </w:rPr>
        <w:t xml:space="preserve"> here</w:t>
      </w:r>
      <w:r w:rsidRPr="008B0307">
        <w:rPr>
          <w:rFonts w:ascii="Calibri" w:hAnsi="Calibri" w:cs="Calibri"/>
          <w:color w:val="000000" w:themeColor="text1"/>
        </w:rPr>
        <w:t>?</w:t>
      </w:r>
    </w:p>
    <w:p w14:paraId="15C106FA" w14:textId="77777777" w:rsidR="0046645F" w:rsidRPr="008B0307" w:rsidRDefault="0046645F" w:rsidP="008B0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2B5779F5" w14:textId="631BD4B1" w:rsidR="004744C9" w:rsidRDefault="004744C9" w:rsidP="00F4652C">
      <w:pPr>
        <w:rPr>
          <w:rFonts w:ascii="Calibri" w:hAnsi="Calibri" w:cs="Calibri"/>
          <w:color w:val="000000" w:themeColor="text1"/>
        </w:rPr>
      </w:pPr>
    </w:p>
    <w:p w14:paraId="3DBB7F7D" w14:textId="77777777" w:rsidR="00562826" w:rsidRDefault="00562826" w:rsidP="00F4652C">
      <w:pPr>
        <w:rPr>
          <w:rFonts w:ascii="Calibri" w:hAnsi="Calibri" w:cs="Calibri"/>
          <w:color w:val="000000" w:themeColor="text1"/>
        </w:rPr>
      </w:pPr>
    </w:p>
    <w:p w14:paraId="01E1C6BF" w14:textId="09EF15E4" w:rsidR="0046645F" w:rsidRPr="006B441A" w:rsidRDefault="006B441A" w:rsidP="006B4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D90A0" w:themeColor="accent6"/>
        </w:rPr>
      </w:pPr>
      <w:r w:rsidRPr="006B441A">
        <w:rPr>
          <w:rFonts w:ascii="Calibri" w:hAnsi="Calibri" w:cs="Calibri"/>
          <w:b/>
          <w:bCs/>
          <w:color w:val="9D90A0" w:themeColor="accent6"/>
        </w:rPr>
        <w:t>Activity</w:t>
      </w:r>
    </w:p>
    <w:p w14:paraId="34278F0A" w14:textId="6CA749D9" w:rsidR="006B441A" w:rsidRPr="006B441A" w:rsidRDefault="006B441A" w:rsidP="006B4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68C8F427" w14:textId="2CA98354" w:rsidR="006B441A" w:rsidRDefault="006B441A" w:rsidP="006B4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6B441A">
        <w:rPr>
          <w:rFonts w:ascii="Calibri" w:hAnsi="Calibri" w:cs="Calibri"/>
          <w:color w:val="000000" w:themeColor="text1"/>
        </w:rPr>
        <w:lastRenderedPageBreak/>
        <w:t xml:space="preserve">Imagine you were born in Palestine-Israel in 1900. </w:t>
      </w:r>
      <w:r>
        <w:rPr>
          <w:rFonts w:ascii="Calibri" w:hAnsi="Calibri" w:cs="Calibri"/>
          <w:color w:val="000000" w:themeColor="text1"/>
        </w:rPr>
        <w:t>Write</w:t>
      </w:r>
      <w:r w:rsidRPr="006B441A">
        <w:rPr>
          <w:rFonts w:ascii="Calibri" w:hAnsi="Calibri" w:cs="Calibri"/>
          <w:color w:val="000000" w:themeColor="text1"/>
        </w:rPr>
        <w:t xml:space="preserve"> a short description of how things have changed</w:t>
      </w:r>
      <w:r w:rsidR="0066451A">
        <w:rPr>
          <w:rFonts w:ascii="Calibri" w:hAnsi="Calibri" w:cs="Calibri"/>
          <w:color w:val="000000" w:themeColor="text1"/>
        </w:rPr>
        <w:t xml:space="preserve"> since you were born,</w:t>
      </w:r>
      <w:r w:rsidRPr="006B441A">
        <w:rPr>
          <w:rFonts w:ascii="Calibri" w:hAnsi="Calibri" w:cs="Calibri"/>
          <w:color w:val="000000" w:themeColor="text1"/>
        </w:rPr>
        <w:t xml:space="preserve"> finishing in 1967</w:t>
      </w:r>
    </w:p>
    <w:p w14:paraId="5E8CAA50" w14:textId="77777777" w:rsidR="00562826" w:rsidRPr="006B441A" w:rsidRDefault="00562826" w:rsidP="006B4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4FB3D1F0" w14:textId="77777777" w:rsidR="005B5162" w:rsidRDefault="005B5162" w:rsidP="00F4652C">
      <w:pPr>
        <w:rPr>
          <w:rFonts w:ascii="Calibri" w:hAnsi="Calibri" w:cs="Calibri"/>
          <w:color w:val="000000" w:themeColor="text1"/>
        </w:rPr>
      </w:pPr>
    </w:p>
    <w:p w14:paraId="3804FE80" w14:textId="2E7F2812" w:rsidR="004744C9" w:rsidRPr="00AD1020" w:rsidRDefault="00AD1020" w:rsidP="00AD10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D90A0" w:themeColor="accent6"/>
        </w:rPr>
      </w:pPr>
      <w:r w:rsidRPr="00AD1020">
        <w:rPr>
          <w:rFonts w:ascii="Calibri" w:hAnsi="Calibri" w:cs="Calibri"/>
          <w:b/>
          <w:bCs/>
          <w:color w:val="9D90A0" w:themeColor="accent6"/>
        </w:rPr>
        <w:t>UN Resolution 242</w:t>
      </w:r>
    </w:p>
    <w:p w14:paraId="5F3114C0" w14:textId="78F5FE43" w:rsidR="00AD1020" w:rsidRDefault="00AD1020" w:rsidP="00AD10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2C6D4F5D" w14:textId="77777777" w:rsidR="00562826" w:rsidRDefault="00562826" w:rsidP="005628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00000" w:themeColor="text1"/>
        </w:rPr>
      </w:pPr>
      <w:r w:rsidRPr="00562826">
        <w:rPr>
          <w:rFonts w:ascii="Calibri" w:hAnsi="Calibri" w:cs="Calibri"/>
          <w:color w:val="000000" w:themeColor="text1"/>
        </w:rPr>
        <w:t>This was</w:t>
      </w:r>
      <w:r>
        <w:rPr>
          <w:rFonts w:ascii="Calibri" w:hAnsi="Calibri" w:cs="Calibri"/>
          <w:b/>
          <w:bCs/>
          <w:color w:val="000000" w:themeColor="text1"/>
        </w:rPr>
        <w:t xml:space="preserve"> </w:t>
      </w:r>
      <w:r>
        <w:rPr>
          <w:rFonts w:ascii="Calibri" w:hAnsi="Calibri" w:cs="Calibri"/>
          <w:color w:val="000000" w:themeColor="text1"/>
        </w:rPr>
        <w:t>a</w:t>
      </w:r>
      <w:r w:rsidRPr="00562826">
        <w:rPr>
          <w:rFonts w:ascii="Calibri" w:hAnsi="Calibri" w:cs="Calibri"/>
          <w:color w:val="000000" w:themeColor="text1"/>
        </w:rPr>
        <w:t>dopted at the end of 1967, with the support of both the USA and the USSR</w:t>
      </w:r>
      <w:r>
        <w:rPr>
          <w:rFonts w:ascii="Calibri" w:hAnsi="Calibri" w:cs="Calibri"/>
          <w:color w:val="000000" w:themeColor="text1"/>
        </w:rPr>
        <w:t>. The main idea was</w:t>
      </w:r>
      <w:r w:rsidRPr="00562826">
        <w:rPr>
          <w:rFonts w:ascii="Calibri" w:hAnsi="Calibri" w:cs="Calibri"/>
          <w:color w:val="000000" w:themeColor="text1"/>
        </w:rPr>
        <w:t xml:space="preserve"> </w:t>
      </w:r>
      <w:r w:rsidRPr="00562826">
        <w:rPr>
          <w:rFonts w:ascii="Calibri" w:hAnsi="Calibri" w:cs="Calibri"/>
          <w:b/>
          <w:bCs/>
          <w:color w:val="000000" w:themeColor="text1"/>
        </w:rPr>
        <w:t>‘Land for Peace’:</w:t>
      </w:r>
    </w:p>
    <w:p w14:paraId="30AB62A4" w14:textId="5D74BAB8" w:rsidR="00562826" w:rsidRPr="00562826" w:rsidRDefault="00562826" w:rsidP="005628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562826">
        <w:rPr>
          <w:rFonts w:ascii="Calibri" w:hAnsi="Calibri" w:cs="Calibri"/>
          <w:color w:val="000000" w:themeColor="text1"/>
        </w:rPr>
        <w:t>-Israel must withdraw from territory it had occupied during the June 1967 War</w:t>
      </w:r>
    </w:p>
    <w:p w14:paraId="39F3F270" w14:textId="1D5B5E04" w:rsidR="00562826" w:rsidRPr="00562826" w:rsidRDefault="00562826" w:rsidP="005628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-</w:t>
      </w:r>
      <w:r w:rsidRPr="00562826">
        <w:rPr>
          <w:rFonts w:ascii="Calibri" w:hAnsi="Calibri" w:cs="Calibri"/>
          <w:color w:val="000000" w:themeColor="text1"/>
        </w:rPr>
        <w:t xml:space="preserve">The surrounding Arab countries </w:t>
      </w:r>
      <w:r w:rsidR="00B66424">
        <w:rPr>
          <w:rFonts w:ascii="Calibri" w:hAnsi="Calibri" w:cs="Calibri"/>
          <w:color w:val="000000" w:themeColor="text1"/>
        </w:rPr>
        <w:t>such as</w:t>
      </w:r>
      <w:r w:rsidRPr="00562826">
        <w:rPr>
          <w:rFonts w:ascii="Calibri" w:hAnsi="Calibri" w:cs="Calibri"/>
          <w:color w:val="000000" w:themeColor="text1"/>
        </w:rPr>
        <w:t xml:space="preserve"> Egypt and Jordan must recognise Israel’s right to exist</w:t>
      </w:r>
    </w:p>
    <w:p w14:paraId="5EA889C1" w14:textId="753700A9" w:rsidR="00562826" w:rsidRPr="00562826" w:rsidRDefault="00562826" w:rsidP="005628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-</w:t>
      </w:r>
      <w:r w:rsidRPr="00562826">
        <w:rPr>
          <w:rFonts w:ascii="Calibri" w:hAnsi="Calibri" w:cs="Calibri"/>
          <w:color w:val="000000" w:themeColor="text1"/>
        </w:rPr>
        <w:t>The “refugee problem” should be settled fairly</w:t>
      </w:r>
    </w:p>
    <w:p w14:paraId="48242DD9" w14:textId="77777777" w:rsidR="00562826" w:rsidRDefault="00562826" w:rsidP="005628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02B98D81" w14:textId="5A213CBE" w:rsidR="00562826" w:rsidRPr="00562826" w:rsidRDefault="00562826" w:rsidP="005628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562826">
        <w:rPr>
          <w:rFonts w:ascii="Calibri" w:hAnsi="Calibri" w:cs="Calibri"/>
          <w:color w:val="000000" w:themeColor="text1"/>
        </w:rPr>
        <w:t>What did Israelis and Palestinians think of this?</w:t>
      </w:r>
    </w:p>
    <w:p w14:paraId="23763FEB" w14:textId="2EFFBC18" w:rsidR="00562826" w:rsidRPr="00562826" w:rsidRDefault="00562826" w:rsidP="005628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-</w:t>
      </w:r>
      <w:r w:rsidRPr="00562826">
        <w:rPr>
          <w:rFonts w:ascii="Calibri" w:hAnsi="Calibri" w:cs="Calibri"/>
          <w:color w:val="000000" w:themeColor="text1"/>
        </w:rPr>
        <w:t xml:space="preserve">Israelis were </w:t>
      </w:r>
      <w:r w:rsidRPr="00562826">
        <w:rPr>
          <w:rFonts w:ascii="Calibri" w:hAnsi="Calibri" w:cs="Calibri"/>
          <w:b/>
          <w:bCs/>
          <w:color w:val="000000" w:themeColor="text1"/>
        </w:rPr>
        <w:t>divided</w:t>
      </w:r>
      <w:r w:rsidRPr="00562826">
        <w:rPr>
          <w:rFonts w:ascii="Calibri" w:hAnsi="Calibri" w:cs="Calibri"/>
          <w:color w:val="000000" w:themeColor="text1"/>
        </w:rPr>
        <w:t>: they wanted peace, but they also wanted land! It protected them from surrounding Arab countries and it had religious significance too</w:t>
      </w:r>
    </w:p>
    <w:p w14:paraId="0A7EDABE" w14:textId="23DFAB87" w:rsidR="00562826" w:rsidRPr="00562826" w:rsidRDefault="00562826" w:rsidP="005628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-</w:t>
      </w:r>
      <w:r w:rsidRPr="00562826">
        <w:rPr>
          <w:rFonts w:ascii="Calibri" w:hAnsi="Calibri" w:cs="Calibri"/>
          <w:color w:val="000000" w:themeColor="text1"/>
        </w:rPr>
        <w:t xml:space="preserve">Palestinians were </w:t>
      </w:r>
      <w:r w:rsidRPr="00562826">
        <w:rPr>
          <w:rFonts w:ascii="Calibri" w:hAnsi="Calibri" w:cs="Calibri"/>
          <w:b/>
          <w:bCs/>
          <w:color w:val="000000" w:themeColor="text1"/>
        </w:rPr>
        <w:t>not happy</w:t>
      </w:r>
      <w:r w:rsidRPr="00562826">
        <w:rPr>
          <w:rFonts w:ascii="Calibri" w:hAnsi="Calibri" w:cs="Calibri"/>
          <w:color w:val="000000" w:themeColor="text1"/>
        </w:rPr>
        <w:t xml:space="preserve">: how much land would be returned? How was the refugee problem going to be settled </w:t>
      </w:r>
      <w:r w:rsidRPr="00562826">
        <w:rPr>
          <w:rFonts w:ascii="Calibri" w:hAnsi="Calibri" w:cs="Calibri"/>
          <w:i/>
          <w:iCs/>
          <w:color w:val="000000" w:themeColor="text1"/>
        </w:rPr>
        <w:t>fairly</w:t>
      </w:r>
      <w:r w:rsidRPr="00562826">
        <w:rPr>
          <w:rFonts w:ascii="Calibri" w:hAnsi="Calibri" w:cs="Calibri"/>
          <w:color w:val="000000" w:themeColor="text1"/>
        </w:rPr>
        <w:t>?</w:t>
      </w:r>
    </w:p>
    <w:p w14:paraId="3E04ADEC" w14:textId="77777777" w:rsidR="00562826" w:rsidRDefault="00562826" w:rsidP="005628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3F9A5043" w14:textId="710B259A" w:rsidR="00562826" w:rsidRPr="00562826" w:rsidRDefault="00562826" w:rsidP="005628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562826">
        <w:rPr>
          <w:rFonts w:ascii="Calibri" w:hAnsi="Calibri" w:cs="Calibri"/>
          <w:color w:val="000000" w:themeColor="text1"/>
        </w:rPr>
        <w:t xml:space="preserve">Eventually Resolution 242 was accepted by the countries mentioned above, despite its lack of clarity. This </w:t>
      </w:r>
      <w:r w:rsidR="00B66424">
        <w:rPr>
          <w:rFonts w:ascii="Calibri" w:hAnsi="Calibri" w:cs="Calibri"/>
          <w:color w:val="000000" w:themeColor="text1"/>
        </w:rPr>
        <w:t xml:space="preserve">lack of clarity </w:t>
      </w:r>
      <w:r w:rsidRPr="00562826">
        <w:rPr>
          <w:rFonts w:ascii="Calibri" w:hAnsi="Calibri" w:cs="Calibri"/>
          <w:color w:val="000000" w:themeColor="text1"/>
        </w:rPr>
        <w:t xml:space="preserve">was going to cause </w:t>
      </w:r>
      <w:r w:rsidRPr="00562826">
        <w:rPr>
          <w:rFonts w:ascii="Calibri" w:hAnsi="Calibri" w:cs="Calibri"/>
          <w:b/>
          <w:bCs/>
          <w:color w:val="000000" w:themeColor="text1"/>
        </w:rPr>
        <w:t>problems</w:t>
      </w:r>
      <w:r w:rsidRPr="00562826">
        <w:rPr>
          <w:rFonts w:ascii="Calibri" w:hAnsi="Calibri" w:cs="Calibri"/>
          <w:color w:val="000000" w:themeColor="text1"/>
        </w:rPr>
        <w:t>…</w:t>
      </w:r>
    </w:p>
    <w:p w14:paraId="339B2A36" w14:textId="62AF3747" w:rsidR="004744C9" w:rsidRDefault="004744C9" w:rsidP="00AD10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76E87A94" w14:textId="622C0127" w:rsidR="004744C9" w:rsidRDefault="004744C9" w:rsidP="00F4652C">
      <w:pPr>
        <w:rPr>
          <w:rFonts w:ascii="Calibri" w:hAnsi="Calibri" w:cs="Calibri"/>
          <w:color w:val="000000" w:themeColor="text1"/>
        </w:rPr>
      </w:pPr>
    </w:p>
    <w:p w14:paraId="4D352CFA" w14:textId="488DF739" w:rsidR="00562826" w:rsidRPr="00562826" w:rsidRDefault="00562826" w:rsidP="005628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9D90A0" w:themeColor="accent6"/>
        </w:rPr>
      </w:pPr>
      <w:r w:rsidRPr="00562826">
        <w:rPr>
          <w:rFonts w:ascii="Calibri" w:hAnsi="Calibri" w:cs="Calibri"/>
          <w:b/>
          <w:bCs/>
          <w:color w:val="9D90A0" w:themeColor="accent6"/>
        </w:rPr>
        <w:t>Question</w:t>
      </w:r>
    </w:p>
    <w:p w14:paraId="095219DB" w14:textId="2DB6995D" w:rsidR="00562826" w:rsidRDefault="00562826" w:rsidP="005628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51263E1B" w14:textId="2C57228B" w:rsidR="00562826" w:rsidRDefault="00562826" w:rsidP="005628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What was Resolution 242 and why was it problematic?</w:t>
      </w:r>
    </w:p>
    <w:p w14:paraId="70CBAE76" w14:textId="7E7CD852" w:rsidR="00641A1E" w:rsidRDefault="00641A1E" w:rsidP="00641A1E">
      <w:pPr>
        <w:rPr>
          <w:rFonts w:ascii="Calibri" w:hAnsi="Calibri" w:cs="Calibri"/>
          <w:color w:val="000000" w:themeColor="text1"/>
        </w:rPr>
      </w:pPr>
    </w:p>
    <w:p w14:paraId="56712DB5" w14:textId="72DE8542" w:rsidR="00641A1E" w:rsidRDefault="002122A7" w:rsidP="00641A1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b/>
          <w:bCs/>
          <w:color w:val="9D90A0" w:themeColor="accent6"/>
        </w:rPr>
      </w:pPr>
      <w:r>
        <w:rPr>
          <w:rFonts w:ascii="Calibri" w:hAnsi="Calibri"/>
          <w:b/>
          <w:bCs/>
          <w:color w:val="9D90A0" w:themeColor="accent6"/>
        </w:rPr>
        <w:t xml:space="preserve">The </w:t>
      </w:r>
      <w:r w:rsidR="00641A1E">
        <w:rPr>
          <w:rFonts w:ascii="Calibri" w:hAnsi="Calibri"/>
          <w:b/>
          <w:bCs/>
          <w:color w:val="9D90A0" w:themeColor="accent6"/>
        </w:rPr>
        <w:t xml:space="preserve">Yom Kippur War of 1973 </w:t>
      </w:r>
    </w:p>
    <w:p w14:paraId="1683B987" w14:textId="77777777" w:rsidR="00641A1E" w:rsidRPr="00641A1E" w:rsidRDefault="00641A1E" w:rsidP="00641A1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</w:rPr>
      </w:pPr>
    </w:p>
    <w:p w14:paraId="06D3174E" w14:textId="2E64985B" w:rsidR="00641A1E" w:rsidRPr="00641A1E" w:rsidRDefault="00641A1E" w:rsidP="00641A1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</w:rPr>
      </w:pPr>
      <w:r w:rsidRPr="00641A1E">
        <w:rPr>
          <w:rFonts w:ascii="Calibri" w:hAnsi="Calibri" w:cs="Calibri"/>
          <w:color w:val="000000" w:themeColor="text1"/>
        </w:rPr>
        <w:t>After 1967, the tension continued between Israel and Egypt, particularly over the Suez Canal</w:t>
      </w:r>
      <w:r>
        <w:rPr>
          <w:rFonts w:ascii="Calibri" w:hAnsi="Calibri" w:cs="Calibri"/>
          <w:color w:val="000000" w:themeColor="text1"/>
        </w:rPr>
        <w:t xml:space="preserve">. </w:t>
      </w:r>
      <w:r w:rsidRPr="00641A1E">
        <w:rPr>
          <w:rFonts w:ascii="Calibri" w:hAnsi="Calibri" w:cs="Calibri"/>
          <w:color w:val="000000" w:themeColor="text1"/>
        </w:rPr>
        <w:t>This was also becoming an arena for Cold War tension</w:t>
      </w:r>
      <w:r w:rsidR="00D068DA">
        <w:rPr>
          <w:rFonts w:ascii="Calibri" w:hAnsi="Calibri" w:cs="Calibri"/>
          <w:color w:val="000000" w:themeColor="text1"/>
        </w:rPr>
        <w:t>. T</w:t>
      </w:r>
      <w:r w:rsidRPr="00641A1E">
        <w:rPr>
          <w:rFonts w:ascii="Calibri" w:hAnsi="Calibri" w:cs="Calibri"/>
          <w:color w:val="000000" w:themeColor="text1"/>
        </w:rPr>
        <w:t>he USSR was supporting Egypt and the USA was supporting Israel</w:t>
      </w:r>
      <w:r>
        <w:rPr>
          <w:rFonts w:ascii="Calibri" w:hAnsi="Calibri" w:cs="Calibri"/>
          <w:color w:val="000000" w:themeColor="text1"/>
        </w:rPr>
        <w:t xml:space="preserve">. </w:t>
      </w:r>
      <w:r w:rsidRPr="00641A1E">
        <w:rPr>
          <w:rFonts w:ascii="Calibri" w:hAnsi="Calibri" w:cs="Calibri"/>
          <w:color w:val="000000" w:themeColor="text1"/>
        </w:rPr>
        <w:t>In 1970, Gamal Abdel Nasser died and was replaced by Anwar Sadat as President of Egypt</w:t>
      </w:r>
      <w:r>
        <w:rPr>
          <w:rFonts w:ascii="Calibri" w:hAnsi="Calibri" w:cs="Calibri"/>
          <w:color w:val="000000" w:themeColor="text1"/>
        </w:rPr>
        <w:t xml:space="preserve">. </w:t>
      </w:r>
      <w:r w:rsidRPr="00641A1E">
        <w:rPr>
          <w:rFonts w:ascii="Calibri" w:hAnsi="Calibri" w:cs="Calibri"/>
          <w:color w:val="000000" w:themeColor="text1"/>
        </w:rPr>
        <w:t xml:space="preserve">On </w:t>
      </w:r>
      <w:r w:rsidRPr="00641A1E">
        <w:rPr>
          <w:rFonts w:ascii="Calibri" w:hAnsi="Calibri" w:cs="Calibri"/>
          <w:b/>
          <w:bCs/>
          <w:color w:val="000000" w:themeColor="text1"/>
        </w:rPr>
        <w:t xml:space="preserve">Yom Kippur </w:t>
      </w:r>
      <w:r w:rsidRPr="00641A1E">
        <w:rPr>
          <w:rFonts w:ascii="Calibri" w:hAnsi="Calibri" w:cs="Calibri"/>
          <w:color w:val="000000" w:themeColor="text1"/>
        </w:rPr>
        <w:t xml:space="preserve">(the holiest day of the year in Judaism), </w:t>
      </w:r>
      <w:r w:rsidR="001920B2">
        <w:rPr>
          <w:rFonts w:ascii="Calibri" w:hAnsi="Calibri" w:cs="Calibri"/>
          <w:color w:val="000000" w:themeColor="text1"/>
        </w:rPr>
        <w:t xml:space="preserve">which was </w:t>
      </w:r>
      <w:r w:rsidRPr="00641A1E">
        <w:rPr>
          <w:rFonts w:ascii="Calibri" w:hAnsi="Calibri" w:cs="Calibri"/>
          <w:color w:val="000000" w:themeColor="text1"/>
        </w:rPr>
        <w:t>6</w:t>
      </w:r>
      <w:r w:rsidRPr="00641A1E">
        <w:rPr>
          <w:rFonts w:ascii="Calibri" w:hAnsi="Calibri" w:cs="Calibri"/>
          <w:color w:val="000000" w:themeColor="text1"/>
          <w:vertAlign w:val="superscript"/>
        </w:rPr>
        <w:t>th</w:t>
      </w:r>
      <w:r w:rsidRPr="00641A1E">
        <w:rPr>
          <w:rFonts w:ascii="Calibri" w:hAnsi="Calibri" w:cs="Calibri"/>
          <w:color w:val="000000" w:themeColor="text1"/>
        </w:rPr>
        <w:t xml:space="preserve"> October </w:t>
      </w:r>
      <w:r w:rsidRPr="00641A1E">
        <w:rPr>
          <w:rFonts w:ascii="Calibri" w:hAnsi="Calibri" w:cs="Calibri"/>
          <w:b/>
          <w:bCs/>
          <w:color w:val="000000" w:themeColor="text1"/>
        </w:rPr>
        <w:t>1973</w:t>
      </w:r>
      <w:r w:rsidRPr="00641A1E">
        <w:rPr>
          <w:rFonts w:ascii="Calibri" w:hAnsi="Calibri" w:cs="Calibri"/>
          <w:color w:val="000000" w:themeColor="text1"/>
        </w:rPr>
        <w:t xml:space="preserve">, </w:t>
      </w:r>
      <w:r w:rsidRPr="00641A1E">
        <w:rPr>
          <w:rFonts w:ascii="Calibri" w:hAnsi="Calibri" w:cs="Calibri"/>
          <w:b/>
          <w:bCs/>
          <w:color w:val="000000" w:themeColor="text1"/>
        </w:rPr>
        <w:t>Egypt and Syria attacked Israel</w:t>
      </w:r>
      <w:r>
        <w:rPr>
          <w:rFonts w:ascii="Calibri" w:hAnsi="Calibri" w:cs="Calibri"/>
          <w:color w:val="000000" w:themeColor="text1"/>
        </w:rPr>
        <w:t xml:space="preserve">. </w:t>
      </w:r>
      <w:r w:rsidRPr="00641A1E">
        <w:rPr>
          <w:rFonts w:ascii="Calibri" w:hAnsi="Calibri" w:cs="Calibri"/>
          <w:color w:val="000000" w:themeColor="text1"/>
        </w:rPr>
        <w:t>Israel was not prepared for this attack, and at first Egypt and Syria had the upper hand in reclaiming the Israeli-occupied Golan Heights in the north and the Sinai Peninsula in the south</w:t>
      </w:r>
      <w:r>
        <w:rPr>
          <w:rFonts w:ascii="Calibri" w:hAnsi="Calibri" w:cs="Calibri"/>
          <w:color w:val="000000" w:themeColor="text1"/>
        </w:rPr>
        <w:t xml:space="preserve">. </w:t>
      </w:r>
      <w:r w:rsidRPr="00641A1E">
        <w:rPr>
          <w:rFonts w:ascii="Calibri" w:hAnsi="Calibri" w:cs="Calibri"/>
          <w:color w:val="000000" w:themeColor="text1"/>
        </w:rPr>
        <w:t>But Israel soon mobilised its troops, managed to reclaim control of the land it had occupied in 1967, and kept pushing further</w:t>
      </w:r>
      <w:r>
        <w:rPr>
          <w:rFonts w:ascii="Calibri" w:hAnsi="Calibri" w:cs="Calibri"/>
          <w:color w:val="000000" w:themeColor="text1"/>
        </w:rPr>
        <w:t xml:space="preserve">. </w:t>
      </w:r>
      <w:r w:rsidRPr="00641A1E">
        <w:rPr>
          <w:rFonts w:ascii="Calibri" w:hAnsi="Calibri" w:cs="Calibri"/>
          <w:color w:val="000000" w:themeColor="text1"/>
        </w:rPr>
        <w:t xml:space="preserve">Pressure from the USA convinced Israel to agree to a </w:t>
      </w:r>
      <w:r w:rsidRPr="00641A1E">
        <w:rPr>
          <w:rFonts w:ascii="Calibri" w:hAnsi="Calibri" w:cs="Calibri"/>
          <w:b/>
          <w:bCs/>
          <w:color w:val="000000" w:themeColor="text1"/>
        </w:rPr>
        <w:t>ceasefire</w:t>
      </w:r>
      <w:r w:rsidRPr="00641A1E">
        <w:rPr>
          <w:rFonts w:ascii="Calibri" w:hAnsi="Calibri" w:cs="Calibri"/>
          <w:color w:val="000000" w:themeColor="text1"/>
        </w:rPr>
        <w:t xml:space="preserve"> on 25</w:t>
      </w:r>
      <w:r w:rsidRPr="00641A1E">
        <w:rPr>
          <w:rFonts w:ascii="Calibri" w:hAnsi="Calibri" w:cs="Calibri"/>
          <w:color w:val="000000" w:themeColor="text1"/>
          <w:vertAlign w:val="superscript"/>
        </w:rPr>
        <w:t>th</w:t>
      </w:r>
      <w:r w:rsidRPr="00641A1E">
        <w:rPr>
          <w:rFonts w:ascii="Calibri" w:hAnsi="Calibri" w:cs="Calibri"/>
          <w:color w:val="000000" w:themeColor="text1"/>
        </w:rPr>
        <w:t xml:space="preserve"> October</w:t>
      </w:r>
    </w:p>
    <w:p w14:paraId="249EFE16" w14:textId="1B4D1D96" w:rsidR="00641A1E" w:rsidRDefault="00641A1E" w:rsidP="00641A1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</w:rPr>
      </w:pPr>
    </w:p>
    <w:p w14:paraId="6B31BC69" w14:textId="760C2DA8" w:rsidR="00641A1E" w:rsidRDefault="00641A1E" w:rsidP="00641A1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</w:rPr>
      </w:pPr>
      <w:r w:rsidRPr="00641A1E">
        <w:rPr>
          <w:rFonts w:ascii="Calibri" w:hAnsi="Calibri" w:cs="Calibri"/>
          <w:b/>
          <w:bCs/>
          <w:color w:val="000000" w:themeColor="text1"/>
        </w:rPr>
        <w:t>The Camp David Accords, 1978</w:t>
      </w:r>
      <w:r>
        <w:rPr>
          <w:rFonts w:ascii="Calibri" w:hAnsi="Calibri" w:cs="Calibri"/>
          <w:b/>
          <w:bCs/>
          <w:color w:val="000000" w:themeColor="text1"/>
        </w:rPr>
        <w:t xml:space="preserve">: </w:t>
      </w:r>
      <w:r w:rsidRPr="00641A1E">
        <w:rPr>
          <w:rFonts w:ascii="Calibri" w:hAnsi="Calibri" w:cs="Calibri"/>
          <w:color w:val="000000" w:themeColor="text1"/>
        </w:rPr>
        <w:t>two</w:t>
      </w:r>
      <w:r>
        <w:rPr>
          <w:rFonts w:ascii="Calibri" w:hAnsi="Calibri" w:cs="Calibri"/>
          <w:color w:val="000000" w:themeColor="text1"/>
        </w:rPr>
        <w:t xml:space="preserve"> a</w:t>
      </w:r>
      <w:r w:rsidRPr="00641A1E">
        <w:rPr>
          <w:rFonts w:ascii="Calibri" w:hAnsi="Calibri" w:cs="Calibri"/>
          <w:color w:val="000000" w:themeColor="text1"/>
        </w:rPr>
        <w:t xml:space="preserve">greements between </w:t>
      </w:r>
      <w:r w:rsidRPr="00641A1E">
        <w:rPr>
          <w:rFonts w:ascii="Calibri" w:hAnsi="Calibri" w:cs="Calibri"/>
          <w:b/>
          <w:bCs/>
          <w:color w:val="000000" w:themeColor="text1"/>
        </w:rPr>
        <w:t xml:space="preserve">Israel and Egypt </w:t>
      </w:r>
      <w:r w:rsidRPr="00641A1E">
        <w:rPr>
          <w:rFonts w:ascii="Calibri" w:hAnsi="Calibri" w:cs="Calibri"/>
          <w:color w:val="000000" w:themeColor="text1"/>
        </w:rPr>
        <w:t xml:space="preserve">about </w:t>
      </w:r>
      <w:r w:rsidRPr="00641A1E">
        <w:rPr>
          <w:rFonts w:ascii="Calibri" w:hAnsi="Calibri" w:cs="Calibri"/>
          <w:b/>
          <w:bCs/>
          <w:color w:val="000000" w:themeColor="text1"/>
        </w:rPr>
        <w:t>Israel and Palestine</w:t>
      </w:r>
      <w:r w:rsidRPr="00641A1E">
        <w:rPr>
          <w:rFonts w:ascii="Calibri" w:hAnsi="Calibri" w:cs="Calibri"/>
          <w:color w:val="000000" w:themeColor="text1"/>
        </w:rPr>
        <w:t xml:space="preserve">. We’ll </w:t>
      </w:r>
      <w:r w:rsidR="00785E47">
        <w:rPr>
          <w:rFonts w:ascii="Calibri" w:hAnsi="Calibri" w:cs="Calibri"/>
          <w:color w:val="000000" w:themeColor="text1"/>
        </w:rPr>
        <w:t>return to this in a future lesson</w:t>
      </w:r>
    </w:p>
    <w:p w14:paraId="0B7A5F04" w14:textId="77777777" w:rsidR="00641A1E" w:rsidRPr="00641A1E" w:rsidRDefault="00641A1E" w:rsidP="00641A1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b/>
          <w:bCs/>
          <w:color w:val="000000" w:themeColor="text1"/>
        </w:rPr>
      </w:pPr>
    </w:p>
    <w:p w14:paraId="1087A5AA" w14:textId="4624BA84" w:rsidR="004744C9" w:rsidRDefault="004744C9" w:rsidP="00F4652C">
      <w:pPr>
        <w:rPr>
          <w:rFonts w:ascii="Calibri" w:hAnsi="Calibri" w:cs="Calibri"/>
          <w:color w:val="000000" w:themeColor="text1"/>
        </w:rPr>
      </w:pPr>
    </w:p>
    <w:p w14:paraId="0A143D89" w14:textId="4589739B" w:rsidR="002E739E" w:rsidRDefault="002E739E" w:rsidP="00F4652C">
      <w:pPr>
        <w:rPr>
          <w:rFonts w:ascii="Calibri" w:hAnsi="Calibri" w:cs="Calibri"/>
          <w:color w:val="000000" w:themeColor="text1"/>
        </w:rPr>
      </w:pPr>
    </w:p>
    <w:p w14:paraId="4036A266" w14:textId="77777777" w:rsidR="002E739E" w:rsidRDefault="002E739E" w:rsidP="00F4652C">
      <w:pPr>
        <w:rPr>
          <w:rFonts w:ascii="Calibri" w:hAnsi="Calibri" w:cs="Calibri"/>
          <w:color w:val="000000" w:themeColor="text1"/>
        </w:rPr>
      </w:pPr>
    </w:p>
    <w:p w14:paraId="3556C94B" w14:textId="35AA74F4" w:rsidR="00543899" w:rsidRDefault="00F57AA6" w:rsidP="00F57A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D90A0" w:themeColor="accent6"/>
        </w:rPr>
      </w:pPr>
      <w:r>
        <w:rPr>
          <w:rFonts w:ascii="Calibri" w:hAnsi="Calibri"/>
          <w:b/>
          <w:bCs/>
          <w:color w:val="9D90A0" w:themeColor="accent6"/>
        </w:rPr>
        <w:lastRenderedPageBreak/>
        <w:t>Check your knowledge</w:t>
      </w:r>
    </w:p>
    <w:p w14:paraId="67557C32" w14:textId="558A75E9" w:rsidR="00F57AA6" w:rsidRDefault="00F57AA6" w:rsidP="00F57A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D90A0" w:themeColor="accent6"/>
        </w:rPr>
      </w:pPr>
    </w:p>
    <w:p w14:paraId="179F505D" w14:textId="7865D30A" w:rsidR="0059164F" w:rsidRPr="0059164F" w:rsidRDefault="00F57AA6" w:rsidP="00F57A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000000" w:themeColor="text1"/>
        </w:rPr>
      </w:pPr>
      <w:r w:rsidRPr="0059164F">
        <w:rPr>
          <w:rFonts w:ascii="Calibri" w:hAnsi="Calibri"/>
          <w:color w:val="000000" w:themeColor="text1"/>
        </w:rPr>
        <w:t>1)</w:t>
      </w:r>
      <w:r w:rsidR="0059164F" w:rsidRPr="0059164F">
        <w:rPr>
          <w:rFonts w:ascii="Calibri" w:hAnsi="Calibri"/>
          <w:color w:val="000000" w:themeColor="text1"/>
        </w:rPr>
        <w:t xml:space="preserve"> Why was there increasing tension in the build up to the June 1967 War?</w:t>
      </w:r>
    </w:p>
    <w:p w14:paraId="7BBCA86F" w14:textId="217AA056" w:rsidR="0059164F" w:rsidRPr="0059164F" w:rsidRDefault="0059164F" w:rsidP="00F57A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000000" w:themeColor="text1"/>
        </w:rPr>
      </w:pPr>
      <w:r w:rsidRPr="0059164F">
        <w:rPr>
          <w:rFonts w:ascii="Calibri" w:hAnsi="Calibri"/>
          <w:color w:val="000000" w:themeColor="text1"/>
        </w:rPr>
        <w:t>2) What happened in 1967?</w:t>
      </w:r>
    </w:p>
    <w:p w14:paraId="687E395A" w14:textId="76A14F39" w:rsidR="00F57AA6" w:rsidRDefault="00F57AA6" w:rsidP="00F57A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D90A0" w:themeColor="accent6"/>
        </w:rPr>
      </w:pPr>
    </w:p>
    <w:p w14:paraId="2329E474" w14:textId="77777777" w:rsidR="00F57AA6" w:rsidRDefault="00F57AA6" w:rsidP="00F57AA6">
      <w:pPr>
        <w:rPr>
          <w:rFonts w:ascii="Calibri" w:hAnsi="Calibri"/>
          <w:b/>
          <w:bCs/>
          <w:color w:val="9D90A0" w:themeColor="accent6"/>
        </w:rPr>
      </w:pPr>
    </w:p>
    <w:p w14:paraId="6AD49A91" w14:textId="2CFA12A2" w:rsidR="00F57AA6" w:rsidRDefault="0096509E" w:rsidP="00F57A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D90A0" w:themeColor="accent6"/>
        </w:rPr>
      </w:pPr>
      <w:r>
        <w:rPr>
          <w:rFonts w:ascii="Calibri" w:hAnsi="Calibri"/>
          <w:b/>
          <w:bCs/>
          <w:color w:val="9D90A0" w:themeColor="accent6"/>
        </w:rPr>
        <w:t>Exam-style question:</w:t>
      </w:r>
    </w:p>
    <w:p w14:paraId="793AA90E" w14:textId="77777777" w:rsidR="00F57AA6" w:rsidRDefault="00F57AA6" w:rsidP="00F57A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9D90A0" w:themeColor="accent6"/>
        </w:rPr>
      </w:pPr>
    </w:p>
    <w:p w14:paraId="5AA354A2" w14:textId="10A9A5D3" w:rsidR="0096509E" w:rsidRPr="0096509E" w:rsidRDefault="0096509E" w:rsidP="009650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000000" w:themeColor="text1"/>
        </w:rPr>
      </w:pPr>
      <w:r w:rsidRPr="0096509E">
        <w:rPr>
          <w:rFonts w:ascii="Calibri" w:hAnsi="Calibri"/>
          <w:color w:val="000000" w:themeColor="text1"/>
        </w:rPr>
        <w:t xml:space="preserve">Explain </w:t>
      </w:r>
      <w:r w:rsidRPr="0096509E">
        <w:rPr>
          <w:rFonts w:ascii="Calibri" w:hAnsi="Calibri"/>
          <w:b/>
          <w:bCs/>
          <w:color w:val="000000" w:themeColor="text1"/>
        </w:rPr>
        <w:t>two</w:t>
      </w:r>
      <w:r w:rsidRPr="0096509E">
        <w:rPr>
          <w:rFonts w:ascii="Calibri" w:hAnsi="Calibri"/>
          <w:color w:val="000000" w:themeColor="text1"/>
        </w:rPr>
        <w:t xml:space="preserve"> consequences of the June 1967 War [8 marks]</w:t>
      </w:r>
    </w:p>
    <w:p w14:paraId="2A347E49" w14:textId="46F2AE48" w:rsidR="0096509E" w:rsidRDefault="0096509E" w:rsidP="00F57A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000000" w:themeColor="text1"/>
          <w:highlight w:val="yellow"/>
        </w:rPr>
      </w:pPr>
    </w:p>
    <w:p w14:paraId="6CA44986" w14:textId="77777777" w:rsidR="00F57AA6" w:rsidRPr="00B44CE5" w:rsidRDefault="00F57AA6" w:rsidP="00F57AA6">
      <w:pPr>
        <w:rPr>
          <w:rFonts w:ascii="Calibri" w:hAnsi="Calibri"/>
          <w:color w:val="4A66AC" w:themeColor="accent1"/>
        </w:rPr>
      </w:pPr>
    </w:p>
    <w:p w14:paraId="0487D3D6" w14:textId="7CB2DC75" w:rsidR="00702795" w:rsidRPr="00B44CE5" w:rsidRDefault="00702795" w:rsidP="00F57AA6">
      <w:pPr>
        <w:rPr>
          <w:rFonts w:ascii="Calibri" w:hAnsi="Calibri"/>
          <w:color w:val="4A66AC" w:themeColor="accent1"/>
        </w:rPr>
      </w:pPr>
    </w:p>
    <w:sectPr w:rsidR="00702795" w:rsidRPr="00B44CE5" w:rsidSect="005C03D3">
      <w:type w:val="continuous"/>
      <w:pgSz w:w="11906" w:h="16838"/>
      <w:pgMar w:top="1440" w:right="1440" w:bottom="1440" w:left="1440" w:header="708" w:footer="708" w:gutter="0"/>
      <w:cols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+mn-ea">
    <w:panose1 w:val="020B0604020202020204"/>
    <w:charset w:val="00"/>
    <w:family w:val="roman"/>
    <w:notTrueType/>
    <w:pitch w:val="default"/>
  </w:font>
  <w:font w:name="+mn-cs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64A85"/>
    <w:multiLevelType w:val="hybridMultilevel"/>
    <w:tmpl w:val="545A56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76E23"/>
    <w:multiLevelType w:val="hybridMultilevel"/>
    <w:tmpl w:val="D1D2187C"/>
    <w:lvl w:ilvl="0" w:tplc="50FE8E2C">
      <w:start w:val="1973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D3610"/>
    <w:multiLevelType w:val="hybridMultilevel"/>
    <w:tmpl w:val="70C0D820"/>
    <w:lvl w:ilvl="0" w:tplc="BE1CCC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960C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124F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5244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A60C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767F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926E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72C2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089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D6C0D55"/>
    <w:multiLevelType w:val="hybridMultilevel"/>
    <w:tmpl w:val="35124054"/>
    <w:lvl w:ilvl="0" w:tplc="29C4B7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B81B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726B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381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281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CA3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F87E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B694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B6F3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FE1701C"/>
    <w:multiLevelType w:val="hybridMultilevel"/>
    <w:tmpl w:val="7722B95E"/>
    <w:lvl w:ilvl="0" w:tplc="F6361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CE6CD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E459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BE18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CBE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9EF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D4C7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8C8B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0A73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5225F22"/>
    <w:multiLevelType w:val="hybridMultilevel"/>
    <w:tmpl w:val="BFC8132E"/>
    <w:lvl w:ilvl="0" w:tplc="3DAAF9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8E86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6AE1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607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C470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5E46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4497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48CB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B81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6457AE2"/>
    <w:multiLevelType w:val="hybridMultilevel"/>
    <w:tmpl w:val="EA9AA23A"/>
    <w:lvl w:ilvl="0" w:tplc="1278D5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F869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98F6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0E43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F88E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0EE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3E76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5258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54EF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6794B39"/>
    <w:multiLevelType w:val="hybridMultilevel"/>
    <w:tmpl w:val="313631A0"/>
    <w:lvl w:ilvl="0" w:tplc="33D28C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D88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8257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349E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8C3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C09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7CB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6CE9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381D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1D77073"/>
    <w:multiLevelType w:val="hybridMultilevel"/>
    <w:tmpl w:val="6368E9AA"/>
    <w:lvl w:ilvl="0" w:tplc="9EF82E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A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4240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201F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6A74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46AA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36E7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BE8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FA0C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4237EAB"/>
    <w:multiLevelType w:val="hybridMultilevel"/>
    <w:tmpl w:val="9500B1C6"/>
    <w:lvl w:ilvl="0" w:tplc="80A826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A4CF4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564CA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46FD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5C1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28C6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E0B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F217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DC0C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89807A7"/>
    <w:multiLevelType w:val="hybridMultilevel"/>
    <w:tmpl w:val="9FB8C32E"/>
    <w:lvl w:ilvl="0" w:tplc="43A0A2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C662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3E79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0248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3095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023E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9828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ECC7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AA8F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14674C6"/>
    <w:multiLevelType w:val="hybridMultilevel"/>
    <w:tmpl w:val="52C231F0"/>
    <w:lvl w:ilvl="0" w:tplc="3C26D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728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CC48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6EB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E2B5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9010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BAE2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F273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B8F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2D83350"/>
    <w:multiLevelType w:val="hybridMultilevel"/>
    <w:tmpl w:val="95EC1034"/>
    <w:lvl w:ilvl="0" w:tplc="01B6FF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DA47B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A6B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5A3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1A6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D49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020B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F8CA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62F7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AA340BE"/>
    <w:multiLevelType w:val="hybridMultilevel"/>
    <w:tmpl w:val="04C41104"/>
    <w:lvl w:ilvl="0" w:tplc="240E8C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4E0B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EAEB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2C49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F24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0687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8A24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BC0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229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C6C4435"/>
    <w:multiLevelType w:val="hybridMultilevel"/>
    <w:tmpl w:val="CD2EDDCA"/>
    <w:lvl w:ilvl="0" w:tplc="35263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928D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1882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D87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C24F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749F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A0E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6245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7CC7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0537F1C"/>
    <w:multiLevelType w:val="hybridMultilevel"/>
    <w:tmpl w:val="6952DF08"/>
    <w:lvl w:ilvl="0" w:tplc="F1A290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CCDFD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3C5D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F4D8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6433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5682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1A39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30B8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F2C1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2061188"/>
    <w:multiLevelType w:val="hybridMultilevel"/>
    <w:tmpl w:val="8F52CCC6"/>
    <w:lvl w:ilvl="0" w:tplc="468841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7474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28C9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6064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6E01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143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2C2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3AA6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AE8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3277D0B"/>
    <w:multiLevelType w:val="hybridMultilevel"/>
    <w:tmpl w:val="AD066D20"/>
    <w:lvl w:ilvl="0" w:tplc="E0B8B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C8E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B2B2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C464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085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8EB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6AA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E1F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B60E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6A449B0"/>
    <w:multiLevelType w:val="hybridMultilevel"/>
    <w:tmpl w:val="49B065BC"/>
    <w:lvl w:ilvl="0" w:tplc="468CB9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B28A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18B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6EA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66FF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669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4BF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C6D8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2CB6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8971BAC"/>
    <w:multiLevelType w:val="hybridMultilevel"/>
    <w:tmpl w:val="B906D3B4"/>
    <w:lvl w:ilvl="0" w:tplc="1D5A58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6A633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3E90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5886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D023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9C4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CACC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8E40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101C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9DE026E"/>
    <w:multiLevelType w:val="hybridMultilevel"/>
    <w:tmpl w:val="BF6630EA"/>
    <w:lvl w:ilvl="0" w:tplc="F836F3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BA7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548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4873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0E9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BA8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BE74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8A09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5042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A3C2897"/>
    <w:multiLevelType w:val="hybridMultilevel"/>
    <w:tmpl w:val="D1B83610"/>
    <w:lvl w:ilvl="0" w:tplc="8B9EB3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F08F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A2AC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8C10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8E95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0467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EE54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B643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04DE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A611F10"/>
    <w:multiLevelType w:val="hybridMultilevel"/>
    <w:tmpl w:val="A4C8282A"/>
    <w:lvl w:ilvl="0" w:tplc="5E22A7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BE68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085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927B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DC0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986B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C26D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A001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06B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BB06FBF"/>
    <w:multiLevelType w:val="hybridMultilevel"/>
    <w:tmpl w:val="A7665E42"/>
    <w:lvl w:ilvl="0" w:tplc="639E3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F646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E23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1A77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5855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C22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D0F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AA6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80A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FAD742C"/>
    <w:multiLevelType w:val="hybridMultilevel"/>
    <w:tmpl w:val="F69A2988"/>
    <w:lvl w:ilvl="0" w:tplc="9DD6AE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50C3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74B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4E1F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5A52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52A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6834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9C6E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E0FF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91A7B19"/>
    <w:multiLevelType w:val="hybridMultilevel"/>
    <w:tmpl w:val="9F4810B8"/>
    <w:lvl w:ilvl="0" w:tplc="AE7438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16FC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E211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41D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382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8E2C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7809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36D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2CEB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B7E3A39"/>
    <w:multiLevelType w:val="hybridMultilevel"/>
    <w:tmpl w:val="BEAED276"/>
    <w:lvl w:ilvl="0" w:tplc="7DC2D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3E2B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B2A4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8EF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406E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841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8A3E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E62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8E9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D497324"/>
    <w:multiLevelType w:val="hybridMultilevel"/>
    <w:tmpl w:val="F5AC4C00"/>
    <w:lvl w:ilvl="0" w:tplc="ECE22B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7240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4454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309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8429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649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A21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F05C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8427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DDF7F48"/>
    <w:multiLevelType w:val="hybridMultilevel"/>
    <w:tmpl w:val="698469CE"/>
    <w:lvl w:ilvl="0" w:tplc="6D5AB2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BCF7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E06D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AC3C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2A6F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32D5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DCE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D8AF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6899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44319A4"/>
    <w:multiLevelType w:val="hybridMultilevel"/>
    <w:tmpl w:val="9FA4EC56"/>
    <w:lvl w:ilvl="0" w:tplc="359646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CCF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240C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28E6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BEDB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768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7CF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CD3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C6A1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7CD7834"/>
    <w:multiLevelType w:val="hybridMultilevel"/>
    <w:tmpl w:val="87AC3180"/>
    <w:lvl w:ilvl="0" w:tplc="663A52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487E3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EABC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50DE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B29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546B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FE1E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70AD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D225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9606563"/>
    <w:multiLevelType w:val="hybridMultilevel"/>
    <w:tmpl w:val="C65EB828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6C7D502B"/>
    <w:multiLevelType w:val="hybridMultilevel"/>
    <w:tmpl w:val="74AA3BE2"/>
    <w:lvl w:ilvl="0" w:tplc="997A42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8C13E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C07C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328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285B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0429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B6E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740E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F4A3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D540111"/>
    <w:multiLevelType w:val="hybridMultilevel"/>
    <w:tmpl w:val="40F6A096"/>
    <w:lvl w:ilvl="0" w:tplc="1D9C46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6AAD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04FB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B6BC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10ED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EA4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344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90C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125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13F56D4"/>
    <w:multiLevelType w:val="hybridMultilevel"/>
    <w:tmpl w:val="967CABC4"/>
    <w:lvl w:ilvl="0" w:tplc="EE7EE9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1662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183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0082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32D1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5842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64C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48E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B847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54B1191"/>
    <w:multiLevelType w:val="hybridMultilevel"/>
    <w:tmpl w:val="4B6AA09A"/>
    <w:lvl w:ilvl="0" w:tplc="9E6C1E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0C414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C4F3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0438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26D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5C6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88F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141B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00A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5CE2F6A"/>
    <w:multiLevelType w:val="hybridMultilevel"/>
    <w:tmpl w:val="8258EA3E"/>
    <w:lvl w:ilvl="0" w:tplc="F084AD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BED4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F6A6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C67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AAA1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EE53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A672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8817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1EC7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B7207D2"/>
    <w:multiLevelType w:val="hybridMultilevel"/>
    <w:tmpl w:val="4ADA1C70"/>
    <w:lvl w:ilvl="0" w:tplc="5CD0F4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AA61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B7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B2DF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52F6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E63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4AF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E285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22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D3D66E1"/>
    <w:multiLevelType w:val="hybridMultilevel"/>
    <w:tmpl w:val="26A29D2A"/>
    <w:lvl w:ilvl="0" w:tplc="D824A0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BAA1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16D8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0E5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8CD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3CCB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F0DB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7C7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F078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E6B1348"/>
    <w:multiLevelType w:val="hybridMultilevel"/>
    <w:tmpl w:val="C01CA572"/>
    <w:lvl w:ilvl="0" w:tplc="9D8A5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1CE0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0EF9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58FA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FE48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6C60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CEB0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DE51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925F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1"/>
  </w:num>
  <w:num w:numId="2">
    <w:abstractNumId w:val="16"/>
  </w:num>
  <w:num w:numId="3">
    <w:abstractNumId w:val="5"/>
  </w:num>
  <w:num w:numId="4">
    <w:abstractNumId w:val="27"/>
  </w:num>
  <w:num w:numId="5">
    <w:abstractNumId w:val="12"/>
  </w:num>
  <w:num w:numId="6">
    <w:abstractNumId w:val="4"/>
  </w:num>
  <w:num w:numId="7">
    <w:abstractNumId w:val="36"/>
  </w:num>
  <w:num w:numId="8">
    <w:abstractNumId w:val="7"/>
  </w:num>
  <w:num w:numId="9">
    <w:abstractNumId w:val="23"/>
  </w:num>
  <w:num w:numId="10">
    <w:abstractNumId w:val="17"/>
  </w:num>
  <w:num w:numId="11">
    <w:abstractNumId w:val="20"/>
  </w:num>
  <w:num w:numId="12">
    <w:abstractNumId w:val="18"/>
  </w:num>
  <w:num w:numId="13">
    <w:abstractNumId w:val="22"/>
  </w:num>
  <w:num w:numId="14">
    <w:abstractNumId w:val="19"/>
  </w:num>
  <w:num w:numId="15">
    <w:abstractNumId w:val="6"/>
  </w:num>
  <w:num w:numId="16">
    <w:abstractNumId w:val="8"/>
  </w:num>
  <w:num w:numId="17">
    <w:abstractNumId w:val="10"/>
  </w:num>
  <w:num w:numId="18">
    <w:abstractNumId w:val="30"/>
  </w:num>
  <w:num w:numId="19">
    <w:abstractNumId w:val="24"/>
  </w:num>
  <w:num w:numId="20">
    <w:abstractNumId w:val="3"/>
  </w:num>
  <w:num w:numId="21">
    <w:abstractNumId w:val="38"/>
  </w:num>
  <w:num w:numId="22">
    <w:abstractNumId w:val="32"/>
  </w:num>
  <w:num w:numId="23">
    <w:abstractNumId w:val="13"/>
  </w:num>
  <w:num w:numId="24">
    <w:abstractNumId w:val="25"/>
  </w:num>
  <w:num w:numId="25">
    <w:abstractNumId w:val="26"/>
  </w:num>
  <w:num w:numId="26">
    <w:abstractNumId w:val="29"/>
  </w:num>
  <w:num w:numId="27">
    <w:abstractNumId w:val="28"/>
  </w:num>
  <w:num w:numId="28">
    <w:abstractNumId w:val="33"/>
  </w:num>
  <w:num w:numId="29">
    <w:abstractNumId w:val="14"/>
  </w:num>
  <w:num w:numId="30">
    <w:abstractNumId w:val="0"/>
  </w:num>
  <w:num w:numId="31">
    <w:abstractNumId w:val="11"/>
  </w:num>
  <w:num w:numId="32">
    <w:abstractNumId w:val="34"/>
  </w:num>
  <w:num w:numId="33">
    <w:abstractNumId w:val="35"/>
  </w:num>
  <w:num w:numId="34">
    <w:abstractNumId w:val="21"/>
  </w:num>
  <w:num w:numId="35">
    <w:abstractNumId w:val="37"/>
  </w:num>
  <w:num w:numId="36">
    <w:abstractNumId w:val="15"/>
  </w:num>
  <w:num w:numId="37">
    <w:abstractNumId w:val="39"/>
  </w:num>
  <w:num w:numId="38">
    <w:abstractNumId w:val="9"/>
  </w:num>
  <w:num w:numId="39">
    <w:abstractNumId w:val="2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7CE"/>
    <w:rsid w:val="00000C6A"/>
    <w:rsid w:val="00001C7A"/>
    <w:rsid w:val="00004077"/>
    <w:rsid w:val="00005341"/>
    <w:rsid w:val="00007186"/>
    <w:rsid w:val="00007590"/>
    <w:rsid w:val="00007623"/>
    <w:rsid w:val="00010732"/>
    <w:rsid w:val="00011081"/>
    <w:rsid w:val="00012BE0"/>
    <w:rsid w:val="00013A4A"/>
    <w:rsid w:val="00014441"/>
    <w:rsid w:val="00016DFD"/>
    <w:rsid w:val="0002037B"/>
    <w:rsid w:val="00020C22"/>
    <w:rsid w:val="00020CB0"/>
    <w:rsid w:val="0002331D"/>
    <w:rsid w:val="00023C3C"/>
    <w:rsid w:val="00025E73"/>
    <w:rsid w:val="000313F9"/>
    <w:rsid w:val="0003224F"/>
    <w:rsid w:val="00033502"/>
    <w:rsid w:val="00034AD6"/>
    <w:rsid w:val="000378C6"/>
    <w:rsid w:val="00037A88"/>
    <w:rsid w:val="0004004F"/>
    <w:rsid w:val="00042A3B"/>
    <w:rsid w:val="00042F3A"/>
    <w:rsid w:val="00043A73"/>
    <w:rsid w:val="00044AB6"/>
    <w:rsid w:val="00051793"/>
    <w:rsid w:val="00052063"/>
    <w:rsid w:val="00052705"/>
    <w:rsid w:val="00053EDE"/>
    <w:rsid w:val="000554F3"/>
    <w:rsid w:val="00062083"/>
    <w:rsid w:val="00062E89"/>
    <w:rsid w:val="00065728"/>
    <w:rsid w:val="00065EF9"/>
    <w:rsid w:val="00067637"/>
    <w:rsid w:val="0007356F"/>
    <w:rsid w:val="000737B5"/>
    <w:rsid w:val="00073FF5"/>
    <w:rsid w:val="00077788"/>
    <w:rsid w:val="00080B9D"/>
    <w:rsid w:val="00081E4C"/>
    <w:rsid w:val="00082BE2"/>
    <w:rsid w:val="000849C8"/>
    <w:rsid w:val="000853A9"/>
    <w:rsid w:val="00087490"/>
    <w:rsid w:val="00087B2D"/>
    <w:rsid w:val="00087C6F"/>
    <w:rsid w:val="00090FA3"/>
    <w:rsid w:val="00091BC7"/>
    <w:rsid w:val="00093105"/>
    <w:rsid w:val="00093AE8"/>
    <w:rsid w:val="00093F31"/>
    <w:rsid w:val="00094631"/>
    <w:rsid w:val="000959B8"/>
    <w:rsid w:val="00095FBE"/>
    <w:rsid w:val="00097395"/>
    <w:rsid w:val="000A7A44"/>
    <w:rsid w:val="000B4E97"/>
    <w:rsid w:val="000B6A76"/>
    <w:rsid w:val="000B7582"/>
    <w:rsid w:val="000C2D53"/>
    <w:rsid w:val="000C5F59"/>
    <w:rsid w:val="000C6A19"/>
    <w:rsid w:val="000D1675"/>
    <w:rsid w:val="000D2268"/>
    <w:rsid w:val="000D5600"/>
    <w:rsid w:val="000D70B0"/>
    <w:rsid w:val="000E0E2D"/>
    <w:rsid w:val="000E257C"/>
    <w:rsid w:val="000E727D"/>
    <w:rsid w:val="000E79EB"/>
    <w:rsid w:val="000F0BA8"/>
    <w:rsid w:val="000F2D27"/>
    <w:rsid w:val="000F2E3F"/>
    <w:rsid w:val="00100BE1"/>
    <w:rsid w:val="00111166"/>
    <w:rsid w:val="00111C0C"/>
    <w:rsid w:val="00113CD2"/>
    <w:rsid w:val="001152B5"/>
    <w:rsid w:val="001166F9"/>
    <w:rsid w:val="00122940"/>
    <w:rsid w:val="00123580"/>
    <w:rsid w:val="00124F6F"/>
    <w:rsid w:val="0012699E"/>
    <w:rsid w:val="00127B57"/>
    <w:rsid w:val="00131395"/>
    <w:rsid w:val="00131575"/>
    <w:rsid w:val="00134412"/>
    <w:rsid w:val="00134618"/>
    <w:rsid w:val="001347BD"/>
    <w:rsid w:val="00135600"/>
    <w:rsid w:val="001366CD"/>
    <w:rsid w:val="00152140"/>
    <w:rsid w:val="001540EE"/>
    <w:rsid w:val="001562A7"/>
    <w:rsid w:val="001568B7"/>
    <w:rsid w:val="00165EC2"/>
    <w:rsid w:val="0016714D"/>
    <w:rsid w:val="00173C5A"/>
    <w:rsid w:val="00174DA1"/>
    <w:rsid w:val="00175561"/>
    <w:rsid w:val="00180DB5"/>
    <w:rsid w:val="00184761"/>
    <w:rsid w:val="00185119"/>
    <w:rsid w:val="00185C6C"/>
    <w:rsid w:val="0018628F"/>
    <w:rsid w:val="0019016E"/>
    <w:rsid w:val="001902CA"/>
    <w:rsid w:val="001920B2"/>
    <w:rsid w:val="00192DBD"/>
    <w:rsid w:val="00192FB6"/>
    <w:rsid w:val="00194594"/>
    <w:rsid w:val="00194FD5"/>
    <w:rsid w:val="00195BD4"/>
    <w:rsid w:val="001A39D6"/>
    <w:rsid w:val="001A50E8"/>
    <w:rsid w:val="001A7614"/>
    <w:rsid w:val="001B1BF7"/>
    <w:rsid w:val="001B2076"/>
    <w:rsid w:val="001B33AD"/>
    <w:rsid w:val="001B36FF"/>
    <w:rsid w:val="001B515A"/>
    <w:rsid w:val="001B647E"/>
    <w:rsid w:val="001B7A26"/>
    <w:rsid w:val="001C1384"/>
    <w:rsid w:val="001C2383"/>
    <w:rsid w:val="001C5A2D"/>
    <w:rsid w:val="001D6346"/>
    <w:rsid w:val="001D6797"/>
    <w:rsid w:val="001E0CD9"/>
    <w:rsid w:val="001E14E7"/>
    <w:rsid w:val="001E26B1"/>
    <w:rsid w:val="001E5760"/>
    <w:rsid w:val="001E7BCE"/>
    <w:rsid w:val="001E7DB1"/>
    <w:rsid w:val="001F205E"/>
    <w:rsid w:val="001F2B73"/>
    <w:rsid w:val="001F36B3"/>
    <w:rsid w:val="001F3E77"/>
    <w:rsid w:val="00203E64"/>
    <w:rsid w:val="00205769"/>
    <w:rsid w:val="002113D2"/>
    <w:rsid w:val="0021204D"/>
    <w:rsid w:val="002122A7"/>
    <w:rsid w:val="00213126"/>
    <w:rsid w:val="00224F10"/>
    <w:rsid w:val="00225D05"/>
    <w:rsid w:val="00227273"/>
    <w:rsid w:val="002309BD"/>
    <w:rsid w:val="0023243A"/>
    <w:rsid w:val="00232E41"/>
    <w:rsid w:val="00240DF5"/>
    <w:rsid w:val="00241125"/>
    <w:rsid w:val="002449DB"/>
    <w:rsid w:val="002474CF"/>
    <w:rsid w:val="0025165A"/>
    <w:rsid w:val="0025197A"/>
    <w:rsid w:val="002520B8"/>
    <w:rsid w:val="00253601"/>
    <w:rsid w:val="0025487A"/>
    <w:rsid w:val="002608B6"/>
    <w:rsid w:val="00265D19"/>
    <w:rsid w:val="00272819"/>
    <w:rsid w:val="00276046"/>
    <w:rsid w:val="0028252C"/>
    <w:rsid w:val="00282FC7"/>
    <w:rsid w:val="002834A1"/>
    <w:rsid w:val="00284E67"/>
    <w:rsid w:val="002855A9"/>
    <w:rsid w:val="0028623E"/>
    <w:rsid w:val="00287BD8"/>
    <w:rsid w:val="00291E92"/>
    <w:rsid w:val="00293330"/>
    <w:rsid w:val="00293666"/>
    <w:rsid w:val="00293762"/>
    <w:rsid w:val="0029455C"/>
    <w:rsid w:val="00296EE7"/>
    <w:rsid w:val="00297679"/>
    <w:rsid w:val="002A15DA"/>
    <w:rsid w:val="002A2943"/>
    <w:rsid w:val="002A361A"/>
    <w:rsid w:val="002A4113"/>
    <w:rsid w:val="002A6B84"/>
    <w:rsid w:val="002A6D78"/>
    <w:rsid w:val="002A7684"/>
    <w:rsid w:val="002B05C5"/>
    <w:rsid w:val="002B4CE8"/>
    <w:rsid w:val="002B6046"/>
    <w:rsid w:val="002B7250"/>
    <w:rsid w:val="002B72A0"/>
    <w:rsid w:val="002C24BA"/>
    <w:rsid w:val="002C276F"/>
    <w:rsid w:val="002C4263"/>
    <w:rsid w:val="002C4BA2"/>
    <w:rsid w:val="002D068B"/>
    <w:rsid w:val="002D1385"/>
    <w:rsid w:val="002D6C81"/>
    <w:rsid w:val="002D6D84"/>
    <w:rsid w:val="002E0687"/>
    <w:rsid w:val="002E1D8D"/>
    <w:rsid w:val="002E29F2"/>
    <w:rsid w:val="002E434A"/>
    <w:rsid w:val="002E43BA"/>
    <w:rsid w:val="002E5336"/>
    <w:rsid w:val="002E58F6"/>
    <w:rsid w:val="002E5CF4"/>
    <w:rsid w:val="002E739E"/>
    <w:rsid w:val="002E73D5"/>
    <w:rsid w:val="002F56C7"/>
    <w:rsid w:val="00300549"/>
    <w:rsid w:val="003020F9"/>
    <w:rsid w:val="00302359"/>
    <w:rsid w:val="003050A4"/>
    <w:rsid w:val="00305360"/>
    <w:rsid w:val="00306516"/>
    <w:rsid w:val="00306C32"/>
    <w:rsid w:val="0030741B"/>
    <w:rsid w:val="0031071C"/>
    <w:rsid w:val="00312C2D"/>
    <w:rsid w:val="00315F00"/>
    <w:rsid w:val="003201C3"/>
    <w:rsid w:val="0032099F"/>
    <w:rsid w:val="00322F1B"/>
    <w:rsid w:val="00327185"/>
    <w:rsid w:val="003275A1"/>
    <w:rsid w:val="0033432C"/>
    <w:rsid w:val="00337247"/>
    <w:rsid w:val="003404F1"/>
    <w:rsid w:val="003464B3"/>
    <w:rsid w:val="00350988"/>
    <w:rsid w:val="00353182"/>
    <w:rsid w:val="00353F39"/>
    <w:rsid w:val="00356AAA"/>
    <w:rsid w:val="0036502A"/>
    <w:rsid w:val="00365C07"/>
    <w:rsid w:val="003706A4"/>
    <w:rsid w:val="00374787"/>
    <w:rsid w:val="00376C7A"/>
    <w:rsid w:val="00377F6E"/>
    <w:rsid w:val="00380B90"/>
    <w:rsid w:val="003812CB"/>
    <w:rsid w:val="0038191A"/>
    <w:rsid w:val="003823D9"/>
    <w:rsid w:val="00382BDD"/>
    <w:rsid w:val="0038397B"/>
    <w:rsid w:val="00390715"/>
    <w:rsid w:val="00391C2C"/>
    <w:rsid w:val="00394932"/>
    <w:rsid w:val="003A0250"/>
    <w:rsid w:val="003A3D2A"/>
    <w:rsid w:val="003A695F"/>
    <w:rsid w:val="003B2B8D"/>
    <w:rsid w:val="003B3003"/>
    <w:rsid w:val="003B44FE"/>
    <w:rsid w:val="003B4B45"/>
    <w:rsid w:val="003B5AA0"/>
    <w:rsid w:val="003B755D"/>
    <w:rsid w:val="003C3126"/>
    <w:rsid w:val="003C62FC"/>
    <w:rsid w:val="003C70AB"/>
    <w:rsid w:val="003D15A7"/>
    <w:rsid w:val="003D301E"/>
    <w:rsid w:val="003D38F5"/>
    <w:rsid w:val="003D51B0"/>
    <w:rsid w:val="003D6A28"/>
    <w:rsid w:val="003E38A6"/>
    <w:rsid w:val="003E478A"/>
    <w:rsid w:val="003F1463"/>
    <w:rsid w:val="003F3997"/>
    <w:rsid w:val="003F49F4"/>
    <w:rsid w:val="003F6F57"/>
    <w:rsid w:val="004013C0"/>
    <w:rsid w:val="00404391"/>
    <w:rsid w:val="00405463"/>
    <w:rsid w:val="00405F5F"/>
    <w:rsid w:val="004130E1"/>
    <w:rsid w:val="0041317E"/>
    <w:rsid w:val="00415A13"/>
    <w:rsid w:val="00416B6A"/>
    <w:rsid w:val="0042105A"/>
    <w:rsid w:val="004215A3"/>
    <w:rsid w:val="004227DA"/>
    <w:rsid w:val="0042375D"/>
    <w:rsid w:val="00424992"/>
    <w:rsid w:val="00425716"/>
    <w:rsid w:val="00425B32"/>
    <w:rsid w:val="00430AF1"/>
    <w:rsid w:val="004357C0"/>
    <w:rsid w:val="004360F1"/>
    <w:rsid w:val="00436A7C"/>
    <w:rsid w:val="00436D9C"/>
    <w:rsid w:val="00437BF6"/>
    <w:rsid w:val="00445AC0"/>
    <w:rsid w:val="004479DC"/>
    <w:rsid w:val="00451752"/>
    <w:rsid w:val="00452C0B"/>
    <w:rsid w:val="0045362A"/>
    <w:rsid w:val="00454276"/>
    <w:rsid w:val="00455865"/>
    <w:rsid w:val="0045741F"/>
    <w:rsid w:val="004621CD"/>
    <w:rsid w:val="00465E4A"/>
    <w:rsid w:val="0046645F"/>
    <w:rsid w:val="004665D7"/>
    <w:rsid w:val="004704AB"/>
    <w:rsid w:val="004744C9"/>
    <w:rsid w:val="004751B9"/>
    <w:rsid w:val="00477A48"/>
    <w:rsid w:val="00483B54"/>
    <w:rsid w:val="00491204"/>
    <w:rsid w:val="00494B82"/>
    <w:rsid w:val="004977AF"/>
    <w:rsid w:val="004A042D"/>
    <w:rsid w:val="004A061A"/>
    <w:rsid w:val="004A08D9"/>
    <w:rsid w:val="004A2B22"/>
    <w:rsid w:val="004A5B03"/>
    <w:rsid w:val="004A731B"/>
    <w:rsid w:val="004B1F4B"/>
    <w:rsid w:val="004B21E3"/>
    <w:rsid w:val="004B2B6F"/>
    <w:rsid w:val="004B3F81"/>
    <w:rsid w:val="004B4893"/>
    <w:rsid w:val="004B4AA7"/>
    <w:rsid w:val="004B5664"/>
    <w:rsid w:val="004C02F1"/>
    <w:rsid w:val="004C1641"/>
    <w:rsid w:val="004C19EA"/>
    <w:rsid w:val="004C4AE6"/>
    <w:rsid w:val="004C6463"/>
    <w:rsid w:val="004C7115"/>
    <w:rsid w:val="004D1F3A"/>
    <w:rsid w:val="004D27DE"/>
    <w:rsid w:val="004D3BF1"/>
    <w:rsid w:val="004D3E54"/>
    <w:rsid w:val="004E0D2D"/>
    <w:rsid w:val="004E10E0"/>
    <w:rsid w:val="004E3E94"/>
    <w:rsid w:val="004E7028"/>
    <w:rsid w:val="004F2E1A"/>
    <w:rsid w:val="004F5435"/>
    <w:rsid w:val="004F68EB"/>
    <w:rsid w:val="004F754E"/>
    <w:rsid w:val="0050147E"/>
    <w:rsid w:val="00501FDF"/>
    <w:rsid w:val="00504EFC"/>
    <w:rsid w:val="00505679"/>
    <w:rsid w:val="00505AC1"/>
    <w:rsid w:val="00506EAC"/>
    <w:rsid w:val="00510DF9"/>
    <w:rsid w:val="00512AB1"/>
    <w:rsid w:val="005163BD"/>
    <w:rsid w:val="00520599"/>
    <w:rsid w:val="0052191F"/>
    <w:rsid w:val="00522C19"/>
    <w:rsid w:val="00522C3A"/>
    <w:rsid w:val="00522FAC"/>
    <w:rsid w:val="00524A4C"/>
    <w:rsid w:val="00524D85"/>
    <w:rsid w:val="005271B3"/>
    <w:rsid w:val="0053001B"/>
    <w:rsid w:val="005313AB"/>
    <w:rsid w:val="00531D0C"/>
    <w:rsid w:val="00532D4C"/>
    <w:rsid w:val="00542D55"/>
    <w:rsid w:val="00543899"/>
    <w:rsid w:val="005477F6"/>
    <w:rsid w:val="00547ABF"/>
    <w:rsid w:val="005500C2"/>
    <w:rsid w:val="00550C02"/>
    <w:rsid w:val="0055102C"/>
    <w:rsid w:val="00551FCF"/>
    <w:rsid w:val="005555E9"/>
    <w:rsid w:val="005605CE"/>
    <w:rsid w:val="0056106D"/>
    <w:rsid w:val="005615A0"/>
    <w:rsid w:val="00561848"/>
    <w:rsid w:val="00562826"/>
    <w:rsid w:val="00562D2A"/>
    <w:rsid w:val="00565558"/>
    <w:rsid w:val="005663B3"/>
    <w:rsid w:val="00571C62"/>
    <w:rsid w:val="005776F0"/>
    <w:rsid w:val="00583A9E"/>
    <w:rsid w:val="00584789"/>
    <w:rsid w:val="005849D3"/>
    <w:rsid w:val="005870FD"/>
    <w:rsid w:val="0059164F"/>
    <w:rsid w:val="0059179B"/>
    <w:rsid w:val="00592450"/>
    <w:rsid w:val="00593463"/>
    <w:rsid w:val="00594947"/>
    <w:rsid w:val="0059523A"/>
    <w:rsid w:val="00597EA5"/>
    <w:rsid w:val="005A0A36"/>
    <w:rsid w:val="005A3115"/>
    <w:rsid w:val="005A34DA"/>
    <w:rsid w:val="005A4D84"/>
    <w:rsid w:val="005A5C46"/>
    <w:rsid w:val="005A72BA"/>
    <w:rsid w:val="005A7C6C"/>
    <w:rsid w:val="005B16BD"/>
    <w:rsid w:val="005B486A"/>
    <w:rsid w:val="005B5162"/>
    <w:rsid w:val="005B5508"/>
    <w:rsid w:val="005C03D3"/>
    <w:rsid w:val="005C159A"/>
    <w:rsid w:val="005C3248"/>
    <w:rsid w:val="005C6B27"/>
    <w:rsid w:val="005E0F8E"/>
    <w:rsid w:val="005E4111"/>
    <w:rsid w:val="005F4D40"/>
    <w:rsid w:val="005F5A3A"/>
    <w:rsid w:val="005F63D9"/>
    <w:rsid w:val="005F667B"/>
    <w:rsid w:val="005F7839"/>
    <w:rsid w:val="005F7ED7"/>
    <w:rsid w:val="00601019"/>
    <w:rsid w:val="00603D88"/>
    <w:rsid w:val="006061F8"/>
    <w:rsid w:val="00612B43"/>
    <w:rsid w:val="00612C92"/>
    <w:rsid w:val="00613214"/>
    <w:rsid w:val="00613CC5"/>
    <w:rsid w:val="00617252"/>
    <w:rsid w:val="00617A86"/>
    <w:rsid w:val="00620D88"/>
    <w:rsid w:val="00621195"/>
    <w:rsid w:val="00622051"/>
    <w:rsid w:val="00623899"/>
    <w:rsid w:val="00623920"/>
    <w:rsid w:val="006252AA"/>
    <w:rsid w:val="00625C0A"/>
    <w:rsid w:val="0062708B"/>
    <w:rsid w:val="006324FF"/>
    <w:rsid w:val="00635AC9"/>
    <w:rsid w:val="00636D56"/>
    <w:rsid w:val="006401BA"/>
    <w:rsid w:val="00640CA8"/>
    <w:rsid w:val="00641A1E"/>
    <w:rsid w:val="00641DFE"/>
    <w:rsid w:val="00644A22"/>
    <w:rsid w:val="00644C7D"/>
    <w:rsid w:val="006544AE"/>
    <w:rsid w:val="00654A85"/>
    <w:rsid w:val="006604C7"/>
    <w:rsid w:val="006605C9"/>
    <w:rsid w:val="00660C78"/>
    <w:rsid w:val="00664131"/>
    <w:rsid w:val="0066451A"/>
    <w:rsid w:val="00670CF3"/>
    <w:rsid w:val="00671A8A"/>
    <w:rsid w:val="00674EEE"/>
    <w:rsid w:val="00675803"/>
    <w:rsid w:val="006760FC"/>
    <w:rsid w:val="006804F2"/>
    <w:rsid w:val="00680992"/>
    <w:rsid w:val="00682131"/>
    <w:rsid w:val="00682BA0"/>
    <w:rsid w:val="00684E6B"/>
    <w:rsid w:val="00690A95"/>
    <w:rsid w:val="00691D3F"/>
    <w:rsid w:val="00693A8A"/>
    <w:rsid w:val="006A04B5"/>
    <w:rsid w:val="006A2D8F"/>
    <w:rsid w:val="006A347D"/>
    <w:rsid w:val="006A3487"/>
    <w:rsid w:val="006A412B"/>
    <w:rsid w:val="006A5916"/>
    <w:rsid w:val="006B149B"/>
    <w:rsid w:val="006B237B"/>
    <w:rsid w:val="006B441A"/>
    <w:rsid w:val="006B4DB3"/>
    <w:rsid w:val="006B64F3"/>
    <w:rsid w:val="006B670E"/>
    <w:rsid w:val="006C490F"/>
    <w:rsid w:val="006C5CD7"/>
    <w:rsid w:val="006D3D7C"/>
    <w:rsid w:val="006F0DB4"/>
    <w:rsid w:val="006F1359"/>
    <w:rsid w:val="006F2338"/>
    <w:rsid w:val="006F389C"/>
    <w:rsid w:val="007012AF"/>
    <w:rsid w:val="00702795"/>
    <w:rsid w:val="0071223D"/>
    <w:rsid w:val="00720C9A"/>
    <w:rsid w:val="00724A45"/>
    <w:rsid w:val="00731537"/>
    <w:rsid w:val="0073297F"/>
    <w:rsid w:val="00732A60"/>
    <w:rsid w:val="00732E52"/>
    <w:rsid w:val="00733D9E"/>
    <w:rsid w:val="0073436A"/>
    <w:rsid w:val="00734645"/>
    <w:rsid w:val="00735969"/>
    <w:rsid w:val="00736954"/>
    <w:rsid w:val="00737A81"/>
    <w:rsid w:val="00740899"/>
    <w:rsid w:val="007414B4"/>
    <w:rsid w:val="00742686"/>
    <w:rsid w:val="00744D15"/>
    <w:rsid w:val="00745370"/>
    <w:rsid w:val="0074699A"/>
    <w:rsid w:val="007541DC"/>
    <w:rsid w:val="00761042"/>
    <w:rsid w:val="00763B92"/>
    <w:rsid w:val="0076651A"/>
    <w:rsid w:val="0076763A"/>
    <w:rsid w:val="00773DFA"/>
    <w:rsid w:val="0077437E"/>
    <w:rsid w:val="007750ED"/>
    <w:rsid w:val="0077654A"/>
    <w:rsid w:val="007807DA"/>
    <w:rsid w:val="007839B9"/>
    <w:rsid w:val="00784862"/>
    <w:rsid w:val="00784E14"/>
    <w:rsid w:val="00785D60"/>
    <w:rsid w:val="00785E47"/>
    <w:rsid w:val="00786D43"/>
    <w:rsid w:val="00786D6C"/>
    <w:rsid w:val="00790193"/>
    <w:rsid w:val="00790B65"/>
    <w:rsid w:val="007925B9"/>
    <w:rsid w:val="00792999"/>
    <w:rsid w:val="00793FE7"/>
    <w:rsid w:val="00796EB1"/>
    <w:rsid w:val="007A128B"/>
    <w:rsid w:val="007A1969"/>
    <w:rsid w:val="007A5A7E"/>
    <w:rsid w:val="007A6546"/>
    <w:rsid w:val="007B16DD"/>
    <w:rsid w:val="007B2591"/>
    <w:rsid w:val="007B3C74"/>
    <w:rsid w:val="007B3CFE"/>
    <w:rsid w:val="007B716E"/>
    <w:rsid w:val="007C0B40"/>
    <w:rsid w:val="007C13E8"/>
    <w:rsid w:val="007C1FF6"/>
    <w:rsid w:val="007C61FA"/>
    <w:rsid w:val="007C77CD"/>
    <w:rsid w:val="007D0626"/>
    <w:rsid w:val="007D4D0C"/>
    <w:rsid w:val="007D7559"/>
    <w:rsid w:val="007E158F"/>
    <w:rsid w:val="007E19B6"/>
    <w:rsid w:val="007E2B8A"/>
    <w:rsid w:val="007E44DF"/>
    <w:rsid w:val="007E6309"/>
    <w:rsid w:val="007E6767"/>
    <w:rsid w:val="007F105D"/>
    <w:rsid w:val="007F1E7A"/>
    <w:rsid w:val="007F38CB"/>
    <w:rsid w:val="007F3EF4"/>
    <w:rsid w:val="007F66DA"/>
    <w:rsid w:val="007F695B"/>
    <w:rsid w:val="00804F2E"/>
    <w:rsid w:val="0080551D"/>
    <w:rsid w:val="00806EFD"/>
    <w:rsid w:val="008113B9"/>
    <w:rsid w:val="00814DC1"/>
    <w:rsid w:val="00815E94"/>
    <w:rsid w:val="00816699"/>
    <w:rsid w:val="00820C1F"/>
    <w:rsid w:val="00820E9A"/>
    <w:rsid w:val="00825113"/>
    <w:rsid w:val="008279ED"/>
    <w:rsid w:val="00831B82"/>
    <w:rsid w:val="00832C46"/>
    <w:rsid w:val="0083316D"/>
    <w:rsid w:val="00835A3E"/>
    <w:rsid w:val="00835BCE"/>
    <w:rsid w:val="008360AE"/>
    <w:rsid w:val="00837192"/>
    <w:rsid w:val="008375B0"/>
    <w:rsid w:val="00844B72"/>
    <w:rsid w:val="008458EA"/>
    <w:rsid w:val="00850F81"/>
    <w:rsid w:val="00852A1D"/>
    <w:rsid w:val="0086703E"/>
    <w:rsid w:val="0087002C"/>
    <w:rsid w:val="00872BE9"/>
    <w:rsid w:val="00873707"/>
    <w:rsid w:val="008750A1"/>
    <w:rsid w:val="00876217"/>
    <w:rsid w:val="00876D92"/>
    <w:rsid w:val="00877BA0"/>
    <w:rsid w:val="008815C1"/>
    <w:rsid w:val="0088547B"/>
    <w:rsid w:val="008878E9"/>
    <w:rsid w:val="00887B7B"/>
    <w:rsid w:val="00891AE0"/>
    <w:rsid w:val="00891D79"/>
    <w:rsid w:val="0089306B"/>
    <w:rsid w:val="008948C5"/>
    <w:rsid w:val="00894BC4"/>
    <w:rsid w:val="008954DD"/>
    <w:rsid w:val="00896F04"/>
    <w:rsid w:val="008A11DA"/>
    <w:rsid w:val="008A1C35"/>
    <w:rsid w:val="008A40D0"/>
    <w:rsid w:val="008A4794"/>
    <w:rsid w:val="008A5CC5"/>
    <w:rsid w:val="008A5DA7"/>
    <w:rsid w:val="008A795A"/>
    <w:rsid w:val="008A7C0C"/>
    <w:rsid w:val="008B0307"/>
    <w:rsid w:val="008B254B"/>
    <w:rsid w:val="008D584A"/>
    <w:rsid w:val="008D688E"/>
    <w:rsid w:val="008E111D"/>
    <w:rsid w:val="008E1AC2"/>
    <w:rsid w:val="008E5ACD"/>
    <w:rsid w:val="008F0E38"/>
    <w:rsid w:val="008F219F"/>
    <w:rsid w:val="008F29D6"/>
    <w:rsid w:val="008F2F3D"/>
    <w:rsid w:val="008F3A68"/>
    <w:rsid w:val="008F7476"/>
    <w:rsid w:val="00901201"/>
    <w:rsid w:val="00902AB0"/>
    <w:rsid w:val="00903963"/>
    <w:rsid w:val="009045ED"/>
    <w:rsid w:val="00905D82"/>
    <w:rsid w:val="00911CC6"/>
    <w:rsid w:val="0091599A"/>
    <w:rsid w:val="00917054"/>
    <w:rsid w:val="00917D48"/>
    <w:rsid w:val="00920BC1"/>
    <w:rsid w:val="00924EE0"/>
    <w:rsid w:val="00925CCE"/>
    <w:rsid w:val="00926497"/>
    <w:rsid w:val="0092733A"/>
    <w:rsid w:val="00935604"/>
    <w:rsid w:val="009367CE"/>
    <w:rsid w:val="00937B05"/>
    <w:rsid w:val="00937D66"/>
    <w:rsid w:val="00941157"/>
    <w:rsid w:val="00942AFE"/>
    <w:rsid w:val="00951A06"/>
    <w:rsid w:val="009520AA"/>
    <w:rsid w:val="009520CB"/>
    <w:rsid w:val="00952235"/>
    <w:rsid w:val="00954006"/>
    <w:rsid w:val="009541E8"/>
    <w:rsid w:val="00957E77"/>
    <w:rsid w:val="00962137"/>
    <w:rsid w:val="00962BCB"/>
    <w:rsid w:val="009644D7"/>
    <w:rsid w:val="0096509E"/>
    <w:rsid w:val="0096667A"/>
    <w:rsid w:val="00967AA0"/>
    <w:rsid w:val="00980A0E"/>
    <w:rsid w:val="0098528E"/>
    <w:rsid w:val="0098562D"/>
    <w:rsid w:val="00987241"/>
    <w:rsid w:val="009929A5"/>
    <w:rsid w:val="00994F22"/>
    <w:rsid w:val="009A06C0"/>
    <w:rsid w:val="009B0ABE"/>
    <w:rsid w:val="009B1130"/>
    <w:rsid w:val="009B7918"/>
    <w:rsid w:val="009C2338"/>
    <w:rsid w:val="009C396F"/>
    <w:rsid w:val="009C4350"/>
    <w:rsid w:val="009C44AA"/>
    <w:rsid w:val="009C62F9"/>
    <w:rsid w:val="009C78E1"/>
    <w:rsid w:val="009D0817"/>
    <w:rsid w:val="009D30BD"/>
    <w:rsid w:val="009D48A8"/>
    <w:rsid w:val="009D5087"/>
    <w:rsid w:val="009D54EB"/>
    <w:rsid w:val="009D573E"/>
    <w:rsid w:val="009E00AE"/>
    <w:rsid w:val="009E1C41"/>
    <w:rsid w:val="009E3677"/>
    <w:rsid w:val="009E3D0D"/>
    <w:rsid w:val="009E4A7C"/>
    <w:rsid w:val="009E4B88"/>
    <w:rsid w:val="009F1322"/>
    <w:rsid w:val="009F5B24"/>
    <w:rsid w:val="009F7C81"/>
    <w:rsid w:val="00A069B7"/>
    <w:rsid w:val="00A07A33"/>
    <w:rsid w:val="00A10495"/>
    <w:rsid w:val="00A13DD3"/>
    <w:rsid w:val="00A14958"/>
    <w:rsid w:val="00A229E3"/>
    <w:rsid w:val="00A24052"/>
    <w:rsid w:val="00A26622"/>
    <w:rsid w:val="00A2712B"/>
    <w:rsid w:val="00A349EB"/>
    <w:rsid w:val="00A36FC2"/>
    <w:rsid w:val="00A37981"/>
    <w:rsid w:val="00A40FCC"/>
    <w:rsid w:val="00A410F9"/>
    <w:rsid w:val="00A43E7E"/>
    <w:rsid w:val="00A52037"/>
    <w:rsid w:val="00A53528"/>
    <w:rsid w:val="00A55D78"/>
    <w:rsid w:val="00A56C4A"/>
    <w:rsid w:val="00A616A7"/>
    <w:rsid w:val="00A65783"/>
    <w:rsid w:val="00A66AA8"/>
    <w:rsid w:val="00A7026D"/>
    <w:rsid w:val="00A70CD7"/>
    <w:rsid w:val="00A73D0F"/>
    <w:rsid w:val="00A84CF3"/>
    <w:rsid w:val="00A857B8"/>
    <w:rsid w:val="00A904A4"/>
    <w:rsid w:val="00A955FC"/>
    <w:rsid w:val="00A956A7"/>
    <w:rsid w:val="00AA0050"/>
    <w:rsid w:val="00AA056A"/>
    <w:rsid w:val="00AA1616"/>
    <w:rsid w:val="00AA3751"/>
    <w:rsid w:val="00AA606B"/>
    <w:rsid w:val="00AA7C66"/>
    <w:rsid w:val="00AA7FF3"/>
    <w:rsid w:val="00AB1AEC"/>
    <w:rsid w:val="00AB1BE6"/>
    <w:rsid w:val="00AB39F9"/>
    <w:rsid w:val="00AB4E43"/>
    <w:rsid w:val="00AB5109"/>
    <w:rsid w:val="00AC1166"/>
    <w:rsid w:val="00AC586C"/>
    <w:rsid w:val="00AC58EC"/>
    <w:rsid w:val="00AC7E63"/>
    <w:rsid w:val="00AD1020"/>
    <w:rsid w:val="00AD145D"/>
    <w:rsid w:val="00AD17FB"/>
    <w:rsid w:val="00AD42A0"/>
    <w:rsid w:val="00AD601A"/>
    <w:rsid w:val="00AD6BD8"/>
    <w:rsid w:val="00AE0A76"/>
    <w:rsid w:val="00AE0CF4"/>
    <w:rsid w:val="00AE2812"/>
    <w:rsid w:val="00AE3347"/>
    <w:rsid w:val="00AE3777"/>
    <w:rsid w:val="00AE6EF4"/>
    <w:rsid w:val="00AF0262"/>
    <w:rsid w:val="00AF1FA9"/>
    <w:rsid w:val="00AF24CE"/>
    <w:rsid w:val="00AF257C"/>
    <w:rsid w:val="00AF2840"/>
    <w:rsid w:val="00AF4E73"/>
    <w:rsid w:val="00AF6A7E"/>
    <w:rsid w:val="00AF6D86"/>
    <w:rsid w:val="00B06D64"/>
    <w:rsid w:val="00B103B2"/>
    <w:rsid w:val="00B11440"/>
    <w:rsid w:val="00B11A3E"/>
    <w:rsid w:val="00B12041"/>
    <w:rsid w:val="00B13654"/>
    <w:rsid w:val="00B13C62"/>
    <w:rsid w:val="00B15C5B"/>
    <w:rsid w:val="00B2026F"/>
    <w:rsid w:val="00B22AC7"/>
    <w:rsid w:val="00B250E5"/>
    <w:rsid w:val="00B255E9"/>
    <w:rsid w:val="00B26928"/>
    <w:rsid w:val="00B32B3B"/>
    <w:rsid w:val="00B330C9"/>
    <w:rsid w:val="00B34BF7"/>
    <w:rsid w:val="00B353D8"/>
    <w:rsid w:val="00B354EF"/>
    <w:rsid w:val="00B36523"/>
    <w:rsid w:val="00B40793"/>
    <w:rsid w:val="00B44CE5"/>
    <w:rsid w:val="00B45DEC"/>
    <w:rsid w:val="00B468F8"/>
    <w:rsid w:val="00B46CCE"/>
    <w:rsid w:val="00B47EF9"/>
    <w:rsid w:val="00B500B5"/>
    <w:rsid w:val="00B5281A"/>
    <w:rsid w:val="00B55A06"/>
    <w:rsid w:val="00B57CEB"/>
    <w:rsid w:val="00B63B5F"/>
    <w:rsid w:val="00B65A2A"/>
    <w:rsid w:val="00B66424"/>
    <w:rsid w:val="00B74846"/>
    <w:rsid w:val="00B75210"/>
    <w:rsid w:val="00B75A52"/>
    <w:rsid w:val="00B76000"/>
    <w:rsid w:val="00B84F42"/>
    <w:rsid w:val="00B85275"/>
    <w:rsid w:val="00B8568E"/>
    <w:rsid w:val="00B8741B"/>
    <w:rsid w:val="00B87E1D"/>
    <w:rsid w:val="00B92370"/>
    <w:rsid w:val="00B94038"/>
    <w:rsid w:val="00B95E04"/>
    <w:rsid w:val="00B96F8A"/>
    <w:rsid w:val="00BA202E"/>
    <w:rsid w:val="00BA2159"/>
    <w:rsid w:val="00BA2533"/>
    <w:rsid w:val="00BA3541"/>
    <w:rsid w:val="00BA5855"/>
    <w:rsid w:val="00BA6FBA"/>
    <w:rsid w:val="00BB518D"/>
    <w:rsid w:val="00BB5637"/>
    <w:rsid w:val="00BB57F5"/>
    <w:rsid w:val="00BB5AE7"/>
    <w:rsid w:val="00BB787D"/>
    <w:rsid w:val="00BC1E15"/>
    <w:rsid w:val="00BC4A8D"/>
    <w:rsid w:val="00BC74E6"/>
    <w:rsid w:val="00BD0505"/>
    <w:rsid w:val="00BD2893"/>
    <w:rsid w:val="00BD2E5C"/>
    <w:rsid w:val="00BD336F"/>
    <w:rsid w:val="00BD3F6F"/>
    <w:rsid w:val="00BD428F"/>
    <w:rsid w:val="00BD5600"/>
    <w:rsid w:val="00BD6C59"/>
    <w:rsid w:val="00BD73E4"/>
    <w:rsid w:val="00BE44C5"/>
    <w:rsid w:val="00BE46E5"/>
    <w:rsid w:val="00BE4FA1"/>
    <w:rsid w:val="00BE797E"/>
    <w:rsid w:val="00BF086A"/>
    <w:rsid w:val="00BF08DC"/>
    <w:rsid w:val="00BF14D9"/>
    <w:rsid w:val="00BF23A6"/>
    <w:rsid w:val="00BF4373"/>
    <w:rsid w:val="00BF52C4"/>
    <w:rsid w:val="00BF6AAD"/>
    <w:rsid w:val="00BF6F4F"/>
    <w:rsid w:val="00BF7106"/>
    <w:rsid w:val="00C00818"/>
    <w:rsid w:val="00C018D1"/>
    <w:rsid w:val="00C05DDD"/>
    <w:rsid w:val="00C06357"/>
    <w:rsid w:val="00C10C42"/>
    <w:rsid w:val="00C1200D"/>
    <w:rsid w:val="00C12356"/>
    <w:rsid w:val="00C14C3C"/>
    <w:rsid w:val="00C20835"/>
    <w:rsid w:val="00C22354"/>
    <w:rsid w:val="00C2304E"/>
    <w:rsid w:val="00C23888"/>
    <w:rsid w:val="00C26AC3"/>
    <w:rsid w:val="00C33500"/>
    <w:rsid w:val="00C3618B"/>
    <w:rsid w:val="00C418DB"/>
    <w:rsid w:val="00C463AE"/>
    <w:rsid w:val="00C47223"/>
    <w:rsid w:val="00C559DE"/>
    <w:rsid w:val="00C57E10"/>
    <w:rsid w:val="00C6015D"/>
    <w:rsid w:val="00C606B3"/>
    <w:rsid w:val="00C61440"/>
    <w:rsid w:val="00C6209A"/>
    <w:rsid w:val="00C65D7F"/>
    <w:rsid w:val="00C66785"/>
    <w:rsid w:val="00C70FE7"/>
    <w:rsid w:val="00C71CE1"/>
    <w:rsid w:val="00C72062"/>
    <w:rsid w:val="00C740FF"/>
    <w:rsid w:val="00C75EE9"/>
    <w:rsid w:val="00C76744"/>
    <w:rsid w:val="00C77E15"/>
    <w:rsid w:val="00C77F3B"/>
    <w:rsid w:val="00C8193E"/>
    <w:rsid w:val="00C83B9E"/>
    <w:rsid w:val="00C96F66"/>
    <w:rsid w:val="00CA0E52"/>
    <w:rsid w:val="00CA1D1D"/>
    <w:rsid w:val="00CA4A6B"/>
    <w:rsid w:val="00CA581E"/>
    <w:rsid w:val="00CA5EEF"/>
    <w:rsid w:val="00CB2859"/>
    <w:rsid w:val="00CB500C"/>
    <w:rsid w:val="00CB53D4"/>
    <w:rsid w:val="00CB70D0"/>
    <w:rsid w:val="00CC06AF"/>
    <w:rsid w:val="00CD015F"/>
    <w:rsid w:val="00CD023E"/>
    <w:rsid w:val="00CD02DD"/>
    <w:rsid w:val="00CD11F5"/>
    <w:rsid w:val="00CD298F"/>
    <w:rsid w:val="00CE10A9"/>
    <w:rsid w:val="00CE20F6"/>
    <w:rsid w:val="00CE5C01"/>
    <w:rsid w:val="00CE5F15"/>
    <w:rsid w:val="00CE656E"/>
    <w:rsid w:val="00CE6A33"/>
    <w:rsid w:val="00CE6B0C"/>
    <w:rsid w:val="00CE71A4"/>
    <w:rsid w:val="00CF02C2"/>
    <w:rsid w:val="00CF1EAB"/>
    <w:rsid w:val="00CF2A9F"/>
    <w:rsid w:val="00CF3FBF"/>
    <w:rsid w:val="00CF5427"/>
    <w:rsid w:val="00D024AA"/>
    <w:rsid w:val="00D03748"/>
    <w:rsid w:val="00D0525C"/>
    <w:rsid w:val="00D068DA"/>
    <w:rsid w:val="00D13D37"/>
    <w:rsid w:val="00D156B8"/>
    <w:rsid w:val="00D16D5B"/>
    <w:rsid w:val="00D20D05"/>
    <w:rsid w:val="00D21120"/>
    <w:rsid w:val="00D223D1"/>
    <w:rsid w:val="00D23E8A"/>
    <w:rsid w:val="00D25CBB"/>
    <w:rsid w:val="00D26012"/>
    <w:rsid w:val="00D30343"/>
    <w:rsid w:val="00D30759"/>
    <w:rsid w:val="00D328A4"/>
    <w:rsid w:val="00D33B57"/>
    <w:rsid w:val="00D33F15"/>
    <w:rsid w:val="00D348DD"/>
    <w:rsid w:val="00D41F85"/>
    <w:rsid w:val="00D447D5"/>
    <w:rsid w:val="00D45698"/>
    <w:rsid w:val="00D53E85"/>
    <w:rsid w:val="00D55D1B"/>
    <w:rsid w:val="00D5750A"/>
    <w:rsid w:val="00D5776D"/>
    <w:rsid w:val="00D60CB0"/>
    <w:rsid w:val="00D61EEF"/>
    <w:rsid w:val="00D62D99"/>
    <w:rsid w:val="00D666A3"/>
    <w:rsid w:val="00D67BEC"/>
    <w:rsid w:val="00D67FEE"/>
    <w:rsid w:val="00D705F5"/>
    <w:rsid w:val="00D73772"/>
    <w:rsid w:val="00D7394E"/>
    <w:rsid w:val="00D7476A"/>
    <w:rsid w:val="00D747E3"/>
    <w:rsid w:val="00D7667E"/>
    <w:rsid w:val="00D77C9D"/>
    <w:rsid w:val="00D811DD"/>
    <w:rsid w:val="00D82B6D"/>
    <w:rsid w:val="00D839DF"/>
    <w:rsid w:val="00D8424E"/>
    <w:rsid w:val="00D84AEC"/>
    <w:rsid w:val="00D85704"/>
    <w:rsid w:val="00D86C35"/>
    <w:rsid w:val="00D90A83"/>
    <w:rsid w:val="00D95424"/>
    <w:rsid w:val="00D9551E"/>
    <w:rsid w:val="00D97D21"/>
    <w:rsid w:val="00DA429F"/>
    <w:rsid w:val="00DA4DB6"/>
    <w:rsid w:val="00DA62AB"/>
    <w:rsid w:val="00DB03BB"/>
    <w:rsid w:val="00DB0E79"/>
    <w:rsid w:val="00DC0CE3"/>
    <w:rsid w:val="00DC3846"/>
    <w:rsid w:val="00DC6588"/>
    <w:rsid w:val="00DC6DCE"/>
    <w:rsid w:val="00DC71F7"/>
    <w:rsid w:val="00DD0BCE"/>
    <w:rsid w:val="00DD2FF2"/>
    <w:rsid w:val="00DD371A"/>
    <w:rsid w:val="00DD524F"/>
    <w:rsid w:val="00DD573F"/>
    <w:rsid w:val="00DE2097"/>
    <w:rsid w:val="00DE3A94"/>
    <w:rsid w:val="00DE3F31"/>
    <w:rsid w:val="00DE54D6"/>
    <w:rsid w:val="00DE59AE"/>
    <w:rsid w:val="00DF0810"/>
    <w:rsid w:val="00DF18C7"/>
    <w:rsid w:val="00DF3A20"/>
    <w:rsid w:val="00DF7217"/>
    <w:rsid w:val="00DF7253"/>
    <w:rsid w:val="00DF77C0"/>
    <w:rsid w:val="00E03FE1"/>
    <w:rsid w:val="00E04B64"/>
    <w:rsid w:val="00E12C8F"/>
    <w:rsid w:val="00E1657B"/>
    <w:rsid w:val="00E20C15"/>
    <w:rsid w:val="00E22926"/>
    <w:rsid w:val="00E22D32"/>
    <w:rsid w:val="00E2546A"/>
    <w:rsid w:val="00E25BF7"/>
    <w:rsid w:val="00E26D1B"/>
    <w:rsid w:val="00E31541"/>
    <w:rsid w:val="00E40CF5"/>
    <w:rsid w:val="00E42E5A"/>
    <w:rsid w:val="00E44144"/>
    <w:rsid w:val="00E44DED"/>
    <w:rsid w:val="00E462F5"/>
    <w:rsid w:val="00E46B3E"/>
    <w:rsid w:val="00E47E5B"/>
    <w:rsid w:val="00E5326F"/>
    <w:rsid w:val="00E60BA1"/>
    <w:rsid w:val="00E618B8"/>
    <w:rsid w:val="00E61979"/>
    <w:rsid w:val="00E63B70"/>
    <w:rsid w:val="00E64F57"/>
    <w:rsid w:val="00E66D4F"/>
    <w:rsid w:val="00E677C5"/>
    <w:rsid w:val="00E71626"/>
    <w:rsid w:val="00E71F8E"/>
    <w:rsid w:val="00E734A0"/>
    <w:rsid w:val="00E747B7"/>
    <w:rsid w:val="00E81D98"/>
    <w:rsid w:val="00E8366D"/>
    <w:rsid w:val="00E836D8"/>
    <w:rsid w:val="00E900E1"/>
    <w:rsid w:val="00E90AE4"/>
    <w:rsid w:val="00E92768"/>
    <w:rsid w:val="00E94D07"/>
    <w:rsid w:val="00E95B08"/>
    <w:rsid w:val="00E962F7"/>
    <w:rsid w:val="00EA3682"/>
    <w:rsid w:val="00EA3A98"/>
    <w:rsid w:val="00EA5496"/>
    <w:rsid w:val="00EA73BB"/>
    <w:rsid w:val="00EB05D6"/>
    <w:rsid w:val="00EB07CD"/>
    <w:rsid w:val="00EB1436"/>
    <w:rsid w:val="00EB35C7"/>
    <w:rsid w:val="00EC1CDE"/>
    <w:rsid w:val="00EC34B8"/>
    <w:rsid w:val="00ED27A0"/>
    <w:rsid w:val="00ED487C"/>
    <w:rsid w:val="00ED5489"/>
    <w:rsid w:val="00ED7DC2"/>
    <w:rsid w:val="00EE229C"/>
    <w:rsid w:val="00EE3D12"/>
    <w:rsid w:val="00EE44D3"/>
    <w:rsid w:val="00EE4D37"/>
    <w:rsid w:val="00EE5012"/>
    <w:rsid w:val="00EF0DE4"/>
    <w:rsid w:val="00EF200B"/>
    <w:rsid w:val="00EF2B9C"/>
    <w:rsid w:val="00F0035F"/>
    <w:rsid w:val="00F039E2"/>
    <w:rsid w:val="00F0614C"/>
    <w:rsid w:val="00F067B3"/>
    <w:rsid w:val="00F06A66"/>
    <w:rsid w:val="00F06FD8"/>
    <w:rsid w:val="00F10355"/>
    <w:rsid w:val="00F10CC9"/>
    <w:rsid w:val="00F135FA"/>
    <w:rsid w:val="00F14937"/>
    <w:rsid w:val="00F14AB8"/>
    <w:rsid w:val="00F1570A"/>
    <w:rsid w:val="00F15D60"/>
    <w:rsid w:val="00F20C72"/>
    <w:rsid w:val="00F256F3"/>
    <w:rsid w:val="00F26712"/>
    <w:rsid w:val="00F26BB6"/>
    <w:rsid w:val="00F326BF"/>
    <w:rsid w:val="00F32936"/>
    <w:rsid w:val="00F372C6"/>
    <w:rsid w:val="00F40E69"/>
    <w:rsid w:val="00F42D44"/>
    <w:rsid w:val="00F4424F"/>
    <w:rsid w:val="00F4652C"/>
    <w:rsid w:val="00F54380"/>
    <w:rsid w:val="00F57AA6"/>
    <w:rsid w:val="00F612A8"/>
    <w:rsid w:val="00F64C23"/>
    <w:rsid w:val="00F6707A"/>
    <w:rsid w:val="00F70166"/>
    <w:rsid w:val="00F71092"/>
    <w:rsid w:val="00F73290"/>
    <w:rsid w:val="00F73C45"/>
    <w:rsid w:val="00F74939"/>
    <w:rsid w:val="00F750F2"/>
    <w:rsid w:val="00F76C8C"/>
    <w:rsid w:val="00F76DBF"/>
    <w:rsid w:val="00F805EF"/>
    <w:rsid w:val="00F8297E"/>
    <w:rsid w:val="00F91B51"/>
    <w:rsid w:val="00F921F0"/>
    <w:rsid w:val="00F94E0A"/>
    <w:rsid w:val="00FA10A1"/>
    <w:rsid w:val="00FA3D5D"/>
    <w:rsid w:val="00FA708E"/>
    <w:rsid w:val="00FB1F0D"/>
    <w:rsid w:val="00FB3C89"/>
    <w:rsid w:val="00FB4F7B"/>
    <w:rsid w:val="00FC0CF5"/>
    <w:rsid w:val="00FC54E2"/>
    <w:rsid w:val="00FC73CE"/>
    <w:rsid w:val="00FD02AC"/>
    <w:rsid w:val="00FE7241"/>
    <w:rsid w:val="00FE744B"/>
    <w:rsid w:val="00FF06B3"/>
    <w:rsid w:val="00FF2012"/>
    <w:rsid w:val="00FF4B3A"/>
    <w:rsid w:val="00FF560C"/>
    <w:rsid w:val="00FF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149F4"/>
  <w15:chartTrackingRefBased/>
  <w15:docId w15:val="{1CBD4268-97B2-0842-8741-09E935D4A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AA6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E1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yperlink">
    <w:name w:val="Hyperlink"/>
    <w:basedOn w:val="DefaultParagraphFont"/>
    <w:uiPriority w:val="99"/>
    <w:rsid w:val="00BC1E15"/>
    <w:rPr>
      <w:color w:val="9454C3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7329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3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7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58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733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11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396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11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0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5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088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8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81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3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52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11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801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879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73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3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6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47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85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12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45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78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667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759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4695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354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302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78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2233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0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769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47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86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83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177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357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9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48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63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6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9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5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3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18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46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9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6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42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0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679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8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4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6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1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32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1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11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0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6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2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5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6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9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7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8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3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8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6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11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2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6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25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91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407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8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2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6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51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77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23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37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7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5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4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34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60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5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7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1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12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66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7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236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5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6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2213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128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827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5790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24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81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90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02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4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27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59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97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833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24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6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0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965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63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6002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49436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0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158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9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900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79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1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465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169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81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141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84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79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3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1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53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62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64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2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612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519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83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2907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546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11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55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0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25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30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74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20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374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46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1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1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17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2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43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80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5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35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06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197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36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9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3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719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8750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51259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7210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20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9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736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02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8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4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2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2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8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0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67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70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3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7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4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287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190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11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67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70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081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05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5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6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76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757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6264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871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65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29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04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5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30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4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3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7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68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0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58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31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49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743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12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41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6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26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8023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14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064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45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6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81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4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759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59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520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28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3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70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1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779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43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82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8496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785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0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443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8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39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7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74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6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56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19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29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09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1192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965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6187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13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413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781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86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059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426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2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92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173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9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63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92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6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4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6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95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8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536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4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5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42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49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8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902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238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733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600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2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77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01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73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0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83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82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19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3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2289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291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757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9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2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7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97865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6652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4499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2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47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94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79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50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4269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288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10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78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41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5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30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627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65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32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7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6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20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8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20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11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6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9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0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54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06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9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41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5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756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177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55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295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64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0457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2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29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90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2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0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89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3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98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09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912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3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1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8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3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59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65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16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1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69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78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64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3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1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1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59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73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3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229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2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36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25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82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18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047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4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4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01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594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41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3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7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04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43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4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733</TotalTime>
  <Pages>8</Pages>
  <Words>954</Words>
  <Characters>5259</Characters>
  <Application>Microsoft Office Word</Application>
  <DocSecurity>0</DocSecurity>
  <Lines>138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1282</cp:revision>
  <dcterms:created xsi:type="dcterms:W3CDTF">2021-07-28T08:03:00Z</dcterms:created>
  <dcterms:modified xsi:type="dcterms:W3CDTF">2021-12-23T15:37:00Z</dcterms:modified>
</cp:coreProperties>
</file>